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47" w:rsidRPr="00B92205" w:rsidRDefault="00E51DB8" w:rsidP="006E2F47">
      <w:pPr>
        <w:tabs>
          <w:tab w:val="decimal" w:pos="864"/>
          <w:tab w:val="decimal" w:pos="1440"/>
          <w:tab w:val="decimal" w:pos="2016"/>
          <w:tab w:val="decimal" w:pos="2592"/>
          <w:tab w:val="decimal" w:pos="3168"/>
          <w:tab w:val="decimal" w:pos="6048"/>
          <w:tab w:val="left" w:pos="6336"/>
          <w:tab w:val="left" w:pos="7056"/>
          <w:tab w:val="left" w:pos="7776"/>
          <w:tab w:val="left" w:pos="8496"/>
          <w:tab w:val="left" w:pos="9216"/>
          <w:tab w:val="left" w:pos="9936"/>
          <w:tab w:val="left" w:pos="10656"/>
        </w:tabs>
        <w:suppressAutoHyphens/>
        <w:jc w:val="center"/>
        <w:rPr>
          <w:rFonts w:ascii="Calibri" w:hAnsi="Calibri"/>
          <w:b/>
          <w:bCs/>
          <w:sz w:val="22"/>
          <w:szCs w:val="22"/>
        </w:rPr>
      </w:pPr>
      <w:r>
        <w:rPr>
          <w:rFonts w:ascii="Calibri" w:hAnsi="Calibri"/>
          <w:b/>
          <w:bCs/>
          <w:sz w:val="22"/>
          <w:szCs w:val="22"/>
        </w:rPr>
        <w:t xml:space="preserve">POLK COUNTY </w:t>
      </w:r>
    </w:p>
    <w:p w:rsidR="00950A30" w:rsidRPr="00B92205" w:rsidRDefault="00E51DB8" w:rsidP="00950A30">
      <w:pPr>
        <w:jc w:val="center"/>
        <w:outlineLvl w:val="0"/>
        <w:rPr>
          <w:rFonts w:ascii="Calibri" w:hAnsi="Calibri"/>
          <w:b/>
          <w:sz w:val="22"/>
          <w:szCs w:val="22"/>
        </w:rPr>
      </w:pPr>
      <w:r>
        <w:rPr>
          <w:rFonts w:ascii="Calibri" w:hAnsi="Calibri"/>
          <w:b/>
          <w:sz w:val="22"/>
          <w:szCs w:val="22"/>
        </w:rPr>
        <w:t>BUSINESS DEVELOPMENT</w:t>
      </w:r>
      <w:r w:rsidR="001A5C47" w:rsidRPr="00B92205">
        <w:rPr>
          <w:rFonts w:ascii="Calibri" w:hAnsi="Calibri"/>
          <w:b/>
          <w:sz w:val="22"/>
          <w:szCs w:val="22"/>
        </w:rPr>
        <w:t xml:space="preserve"> </w:t>
      </w:r>
      <w:r w:rsidR="00666A18">
        <w:rPr>
          <w:rFonts w:ascii="Calibri" w:hAnsi="Calibri"/>
          <w:b/>
          <w:sz w:val="22"/>
          <w:szCs w:val="22"/>
        </w:rPr>
        <w:t xml:space="preserve">GRANT AGREEMENT </w:t>
      </w:r>
    </w:p>
    <w:p w:rsidR="00950A30" w:rsidRPr="00B92205" w:rsidRDefault="00950A30" w:rsidP="00950A30">
      <w:pPr>
        <w:jc w:val="center"/>
        <w:outlineLvl w:val="0"/>
        <w:rPr>
          <w:rFonts w:ascii="Calibri" w:hAnsi="Calibri"/>
          <w:sz w:val="22"/>
          <w:szCs w:val="22"/>
        </w:rPr>
      </w:pPr>
    </w:p>
    <w:p w:rsidR="00C80579" w:rsidRPr="00B92205" w:rsidRDefault="00C80579" w:rsidP="00C80579">
      <w:pPr>
        <w:pStyle w:val="Header"/>
        <w:tabs>
          <w:tab w:val="clear" w:pos="4320"/>
          <w:tab w:val="clear" w:pos="8640"/>
        </w:tabs>
        <w:ind w:firstLine="720"/>
        <w:rPr>
          <w:rFonts w:ascii="Calibri" w:hAnsi="Calibri"/>
          <w:bCs/>
          <w:spacing w:val="-2"/>
          <w:sz w:val="22"/>
          <w:szCs w:val="22"/>
        </w:rPr>
      </w:pPr>
      <w:r w:rsidRPr="00B92205">
        <w:rPr>
          <w:rFonts w:ascii="Calibri" w:hAnsi="Calibri"/>
          <w:sz w:val="22"/>
          <w:szCs w:val="22"/>
        </w:rPr>
        <w:t xml:space="preserve">This Grant Agreement (this “Agreement”) is entered into by and between </w:t>
      </w:r>
      <w:r w:rsidR="00E51DB8">
        <w:rPr>
          <w:rFonts w:ascii="Calibri" w:hAnsi="Calibri"/>
          <w:sz w:val="22"/>
          <w:szCs w:val="22"/>
        </w:rPr>
        <w:t>Polk</w:t>
      </w:r>
      <w:r w:rsidR="001A5C47" w:rsidRPr="00B92205">
        <w:rPr>
          <w:rFonts w:ascii="Calibri" w:hAnsi="Calibri"/>
          <w:sz w:val="22"/>
          <w:szCs w:val="22"/>
        </w:rPr>
        <w:t xml:space="preserve"> County (a political subdivision of the State of Oregon), </w:t>
      </w:r>
      <w:r w:rsidRPr="00B92205">
        <w:rPr>
          <w:rFonts w:ascii="Calibri" w:hAnsi="Calibri"/>
          <w:sz w:val="22"/>
          <w:szCs w:val="22"/>
        </w:rPr>
        <w:t xml:space="preserve">acting by and through its Community </w:t>
      </w:r>
      <w:r w:rsidR="00E51DB8">
        <w:rPr>
          <w:rFonts w:ascii="Calibri" w:hAnsi="Calibri"/>
          <w:sz w:val="22"/>
          <w:szCs w:val="22"/>
        </w:rPr>
        <w:t>Development</w:t>
      </w:r>
      <w:r w:rsidRPr="00B92205">
        <w:rPr>
          <w:rFonts w:ascii="Calibri" w:hAnsi="Calibri"/>
          <w:sz w:val="22"/>
          <w:szCs w:val="22"/>
        </w:rPr>
        <w:t xml:space="preserve"> Department, </w:t>
      </w:r>
      <w:r w:rsidR="004F297C" w:rsidRPr="00B92205">
        <w:rPr>
          <w:rFonts w:ascii="Calibri" w:hAnsi="Calibri"/>
          <w:sz w:val="22"/>
          <w:szCs w:val="22"/>
        </w:rPr>
        <w:t>hereinafter called “County”</w:t>
      </w:r>
      <w:r w:rsidRPr="00B92205">
        <w:rPr>
          <w:rFonts w:ascii="Calibri" w:hAnsi="Calibri"/>
          <w:sz w:val="22"/>
          <w:szCs w:val="22"/>
        </w:rPr>
        <w:t xml:space="preserve"> and </w:t>
      </w:r>
      <w:r w:rsidR="005A0C6B" w:rsidRPr="005A0C6B">
        <w:rPr>
          <w:rFonts w:ascii="Calibri" w:hAnsi="Calibri"/>
          <w:sz w:val="22"/>
          <w:szCs w:val="22"/>
          <w:highlight w:val="yellow"/>
        </w:rPr>
        <w:t>INSERT NAME</w:t>
      </w:r>
      <w:r w:rsidR="00677C90" w:rsidRPr="00B92205">
        <w:rPr>
          <w:rFonts w:ascii="Calibri" w:hAnsi="Calibri"/>
          <w:sz w:val="22"/>
          <w:szCs w:val="22"/>
        </w:rPr>
        <w:t xml:space="preserve"> </w:t>
      </w:r>
      <w:r w:rsidRPr="00B92205">
        <w:rPr>
          <w:rFonts w:ascii="Calibri" w:hAnsi="Calibri"/>
          <w:sz w:val="22"/>
          <w:szCs w:val="22"/>
        </w:rPr>
        <w:t>hereinafter referred to as "</w:t>
      </w:r>
      <w:r w:rsidR="00A63AF3" w:rsidRPr="00B92205">
        <w:rPr>
          <w:rFonts w:ascii="Calibri" w:hAnsi="Calibri"/>
          <w:sz w:val="22"/>
          <w:szCs w:val="22"/>
        </w:rPr>
        <w:t>Grantee</w:t>
      </w:r>
      <w:r w:rsidRPr="00B92205">
        <w:rPr>
          <w:rFonts w:ascii="Calibri" w:hAnsi="Calibri"/>
          <w:sz w:val="22"/>
          <w:szCs w:val="22"/>
        </w:rPr>
        <w:t xml:space="preserve">".  </w:t>
      </w:r>
    </w:p>
    <w:p w:rsidR="00C80579" w:rsidRPr="00B92205" w:rsidRDefault="00C80579" w:rsidP="00C80579">
      <w:pPr>
        <w:pStyle w:val="Header"/>
        <w:tabs>
          <w:tab w:val="clear" w:pos="4320"/>
          <w:tab w:val="clear" w:pos="8640"/>
        </w:tabs>
        <w:jc w:val="center"/>
        <w:rPr>
          <w:rFonts w:ascii="Calibri" w:hAnsi="Calibri"/>
          <w:spacing w:val="-2"/>
          <w:sz w:val="22"/>
          <w:szCs w:val="22"/>
        </w:rPr>
      </w:pPr>
    </w:p>
    <w:p w:rsidR="00C80579" w:rsidRPr="00B92205" w:rsidRDefault="00C80579" w:rsidP="00C80579">
      <w:pPr>
        <w:jc w:val="center"/>
        <w:rPr>
          <w:rFonts w:ascii="Calibri" w:hAnsi="Calibri"/>
          <w:b/>
          <w:sz w:val="22"/>
          <w:szCs w:val="22"/>
        </w:rPr>
      </w:pPr>
      <w:r w:rsidRPr="00B92205">
        <w:rPr>
          <w:rFonts w:ascii="Calibri" w:hAnsi="Calibri"/>
          <w:b/>
          <w:sz w:val="22"/>
          <w:szCs w:val="22"/>
        </w:rPr>
        <w:t>Recitals</w:t>
      </w:r>
    </w:p>
    <w:p w:rsidR="00DE7A98" w:rsidRPr="00B92205" w:rsidRDefault="00DE7A98" w:rsidP="00C80579">
      <w:pPr>
        <w:rPr>
          <w:rFonts w:ascii="Calibri" w:hAnsi="Calibri"/>
          <w:sz w:val="22"/>
          <w:szCs w:val="22"/>
        </w:rPr>
      </w:pPr>
    </w:p>
    <w:p w:rsidR="00EF7E1E" w:rsidRPr="00B92205" w:rsidRDefault="00DE7A98" w:rsidP="00EF7E1E">
      <w:pPr>
        <w:numPr>
          <w:ilvl w:val="0"/>
          <w:numId w:val="11"/>
        </w:numPr>
        <w:tabs>
          <w:tab w:val="left" w:pos="540"/>
        </w:tabs>
        <w:ind w:left="540" w:hanging="540"/>
        <w:rPr>
          <w:rFonts w:ascii="Calibri" w:hAnsi="Calibri"/>
          <w:spacing w:val="-3"/>
          <w:sz w:val="22"/>
          <w:szCs w:val="22"/>
        </w:rPr>
      </w:pPr>
      <w:r w:rsidRPr="00B92205">
        <w:rPr>
          <w:rFonts w:ascii="Calibri" w:hAnsi="Calibri"/>
          <w:sz w:val="22"/>
          <w:szCs w:val="22"/>
        </w:rPr>
        <w:t>T</w:t>
      </w:r>
      <w:r w:rsidRPr="00B92205">
        <w:rPr>
          <w:rFonts w:ascii="Calibri" w:hAnsi="Calibri"/>
          <w:snapToGrid/>
          <w:sz w:val="22"/>
          <w:szCs w:val="22"/>
        </w:rPr>
        <w:t xml:space="preserve">his Agreement is made pursuant to </w:t>
      </w:r>
      <w:r w:rsidR="00E51DB8">
        <w:rPr>
          <w:rFonts w:ascii="Calibri" w:hAnsi="Calibri"/>
          <w:snapToGrid/>
          <w:sz w:val="22"/>
          <w:szCs w:val="22"/>
        </w:rPr>
        <w:t>Polk</w:t>
      </w:r>
      <w:r w:rsidR="00EF7E1E" w:rsidRPr="00B92205">
        <w:rPr>
          <w:rFonts w:ascii="Calibri" w:hAnsi="Calibri"/>
          <w:snapToGrid/>
          <w:sz w:val="22"/>
          <w:szCs w:val="22"/>
        </w:rPr>
        <w:t xml:space="preserve"> County’s </w:t>
      </w:r>
      <w:r w:rsidR="00E51DB8">
        <w:rPr>
          <w:rFonts w:ascii="Calibri" w:hAnsi="Calibri"/>
          <w:snapToGrid/>
          <w:sz w:val="22"/>
          <w:szCs w:val="22"/>
        </w:rPr>
        <w:t xml:space="preserve">Business </w:t>
      </w:r>
      <w:r w:rsidR="00BE70DF">
        <w:rPr>
          <w:rFonts w:ascii="Calibri" w:hAnsi="Calibri"/>
          <w:snapToGrid/>
          <w:sz w:val="22"/>
          <w:szCs w:val="22"/>
        </w:rPr>
        <w:t>Development Grant</w:t>
      </w:r>
      <w:r w:rsidRPr="00B92205">
        <w:rPr>
          <w:rFonts w:ascii="Calibri" w:hAnsi="Calibri"/>
          <w:snapToGrid/>
          <w:sz w:val="22"/>
          <w:szCs w:val="22"/>
        </w:rPr>
        <w:t xml:space="preserve"> </w:t>
      </w:r>
      <w:r w:rsidRPr="00B92205">
        <w:rPr>
          <w:rFonts w:ascii="Calibri" w:hAnsi="Calibri"/>
          <w:sz w:val="22"/>
          <w:szCs w:val="22"/>
        </w:rPr>
        <w:t>for</w:t>
      </w:r>
      <w:r w:rsidR="00EF7E1E" w:rsidRPr="00B92205">
        <w:rPr>
          <w:rFonts w:ascii="Calibri" w:hAnsi="Calibri"/>
          <w:sz w:val="22"/>
          <w:szCs w:val="22"/>
        </w:rPr>
        <w:t xml:space="preserve"> projects implemented within </w:t>
      </w:r>
      <w:r w:rsidR="00E51DB8">
        <w:rPr>
          <w:rFonts w:ascii="Calibri" w:hAnsi="Calibri"/>
          <w:sz w:val="22"/>
          <w:szCs w:val="22"/>
        </w:rPr>
        <w:t>Polk</w:t>
      </w:r>
      <w:r w:rsidR="00EF7E1E" w:rsidRPr="00B92205">
        <w:rPr>
          <w:rFonts w:ascii="Calibri" w:hAnsi="Calibri"/>
          <w:sz w:val="22"/>
          <w:szCs w:val="22"/>
        </w:rPr>
        <w:t xml:space="preserve"> County that have economic development significance as defined in ORS 461.540 </w:t>
      </w:r>
      <w:r w:rsidRPr="00B92205">
        <w:rPr>
          <w:rFonts w:ascii="Calibri" w:hAnsi="Calibri"/>
          <w:spacing w:val="-3"/>
          <w:sz w:val="22"/>
          <w:szCs w:val="22"/>
        </w:rPr>
        <w:t xml:space="preserve">and is made possible through funding </w:t>
      </w:r>
      <w:r w:rsidR="00EF7E1E" w:rsidRPr="00B92205">
        <w:rPr>
          <w:rFonts w:ascii="Calibri" w:hAnsi="Calibri"/>
          <w:spacing w:val="-3"/>
          <w:sz w:val="22"/>
          <w:szCs w:val="22"/>
        </w:rPr>
        <w:t xml:space="preserve">proceeds received </w:t>
      </w:r>
      <w:r w:rsidRPr="00B92205">
        <w:rPr>
          <w:rFonts w:ascii="Calibri" w:hAnsi="Calibri"/>
          <w:spacing w:val="-3"/>
          <w:sz w:val="22"/>
          <w:szCs w:val="22"/>
        </w:rPr>
        <w:t xml:space="preserve">from the </w:t>
      </w:r>
      <w:r w:rsidR="00EF7E1E" w:rsidRPr="00B92205">
        <w:rPr>
          <w:rFonts w:ascii="Calibri" w:hAnsi="Calibri"/>
          <w:spacing w:val="-3"/>
          <w:sz w:val="22"/>
          <w:szCs w:val="22"/>
        </w:rPr>
        <w:t>Oregon Economic Development Video Lottery Grant Program</w:t>
      </w:r>
      <w:r w:rsidR="00BE70DF">
        <w:rPr>
          <w:rFonts w:ascii="Calibri" w:hAnsi="Calibri"/>
          <w:spacing w:val="-3"/>
          <w:sz w:val="22"/>
          <w:szCs w:val="22"/>
        </w:rPr>
        <w:t>.</w:t>
      </w:r>
    </w:p>
    <w:p w:rsidR="00EF7E1E" w:rsidRPr="00B92205" w:rsidRDefault="00EF7E1E" w:rsidP="00EF7E1E">
      <w:pPr>
        <w:tabs>
          <w:tab w:val="left" w:pos="540"/>
        </w:tabs>
        <w:ind w:left="540" w:hanging="540"/>
        <w:rPr>
          <w:rFonts w:ascii="Calibri" w:hAnsi="Calibri"/>
          <w:spacing w:val="-3"/>
          <w:sz w:val="22"/>
          <w:szCs w:val="22"/>
        </w:rPr>
      </w:pPr>
    </w:p>
    <w:p w:rsidR="001F142A" w:rsidRPr="00B92205" w:rsidRDefault="009F5F8F" w:rsidP="00C80579">
      <w:pPr>
        <w:numPr>
          <w:ilvl w:val="0"/>
          <w:numId w:val="11"/>
        </w:numPr>
        <w:tabs>
          <w:tab w:val="left" w:pos="540"/>
        </w:tabs>
        <w:ind w:left="540" w:hanging="540"/>
        <w:rPr>
          <w:rFonts w:ascii="Calibri" w:hAnsi="Calibri"/>
          <w:spacing w:val="-3"/>
          <w:sz w:val="22"/>
          <w:szCs w:val="22"/>
        </w:rPr>
      </w:pPr>
      <w:r w:rsidRPr="00B92205">
        <w:rPr>
          <w:rFonts w:ascii="Calibri" w:hAnsi="Calibri"/>
          <w:sz w:val="22"/>
          <w:szCs w:val="22"/>
        </w:rPr>
        <w:t>County</w:t>
      </w:r>
      <w:r w:rsidR="00C80579" w:rsidRPr="00B92205">
        <w:rPr>
          <w:rFonts w:ascii="Calibri" w:hAnsi="Calibri"/>
          <w:sz w:val="22"/>
          <w:szCs w:val="22"/>
        </w:rPr>
        <w:t xml:space="preserve"> has received a</w:t>
      </w:r>
      <w:r w:rsidR="00A32C29" w:rsidRPr="00B92205">
        <w:rPr>
          <w:rFonts w:ascii="Calibri" w:hAnsi="Calibri"/>
          <w:sz w:val="22"/>
          <w:szCs w:val="22"/>
        </w:rPr>
        <w:t xml:space="preserve">n </w:t>
      </w:r>
      <w:r w:rsidR="00BD4538" w:rsidRPr="00B92205">
        <w:rPr>
          <w:rFonts w:ascii="Calibri" w:hAnsi="Calibri"/>
          <w:sz w:val="22"/>
          <w:szCs w:val="22"/>
        </w:rPr>
        <w:t>allocation</w:t>
      </w:r>
      <w:r w:rsidR="00C80579" w:rsidRPr="00B92205">
        <w:rPr>
          <w:rFonts w:ascii="Calibri" w:hAnsi="Calibri"/>
          <w:sz w:val="22"/>
          <w:szCs w:val="22"/>
        </w:rPr>
        <w:t xml:space="preserve"> from the </w:t>
      </w:r>
      <w:r w:rsidR="00A32C29" w:rsidRPr="00B92205">
        <w:rPr>
          <w:rFonts w:ascii="Calibri" w:hAnsi="Calibri"/>
          <w:sz w:val="22"/>
          <w:szCs w:val="22"/>
        </w:rPr>
        <w:t>Oregon State Treasury’s Administrative Services Economic Development Fund,</w:t>
      </w:r>
      <w:r w:rsidR="00C80579" w:rsidRPr="00B92205">
        <w:rPr>
          <w:rFonts w:ascii="Calibri" w:hAnsi="Calibri"/>
          <w:sz w:val="22"/>
          <w:szCs w:val="22"/>
        </w:rPr>
        <w:t xml:space="preserve"> pursuant to the authority of </w:t>
      </w:r>
      <w:r w:rsidR="009F7129">
        <w:rPr>
          <w:rFonts w:ascii="Calibri" w:hAnsi="Calibri"/>
          <w:sz w:val="22"/>
          <w:szCs w:val="22"/>
        </w:rPr>
        <w:t xml:space="preserve">ORS </w:t>
      </w:r>
      <w:r w:rsidR="00A32C29" w:rsidRPr="00B92205">
        <w:rPr>
          <w:rFonts w:ascii="Calibri" w:hAnsi="Calibri"/>
          <w:sz w:val="22"/>
          <w:szCs w:val="22"/>
        </w:rPr>
        <w:t>461.</w:t>
      </w:r>
      <w:r w:rsidR="00BD4538" w:rsidRPr="00B92205">
        <w:rPr>
          <w:rFonts w:ascii="Calibri" w:hAnsi="Calibri"/>
          <w:sz w:val="22"/>
          <w:szCs w:val="22"/>
        </w:rPr>
        <w:t>5</w:t>
      </w:r>
      <w:r w:rsidR="002D50F3">
        <w:rPr>
          <w:rFonts w:ascii="Calibri" w:hAnsi="Calibri"/>
          <w:sz w:val="22"/>
          <w:szCs w:val="22"/>
        </w:rPr>
        <w:t>00 et seq</w:t>
      </w:r>
      <w:r w:rsidR="00BD4538" w:rsidRPr="00B92205">
        <w:rPr>
          <w:rFonts w:ascii="Calibri" w:hAnsi="Calibri"/>
          <w:sz w:val="22"/>
          <w:szCs w:val="22"/>
        </w:rPr>
        <w:t xml:space="preserve">.  </w:t>
      </w:r>
      <w:r w:rsidR="00C80579" w:rsidRPr="00B92205">
        <w:rPr>
          <w:rFonts w:ascii="Calibri" w:hAnsi="Calibri"/>
          <w:sz w:val="22"/>
          <w:szCs w:val="22"/>
        </w:rPr>
        <w:t xml:space="preserve">The program established pursuant to </w:t>
      </w:r>
      <w:r w:rsidR="00BD4538" w:rsidRPr="00B92205">
        <w:rPr>
          <w:rFonts w:ascii="Calibri" w:hAnsi="Calibri"/>
          <w:sz w:val="22"/>
          <w:szCs w:val="22"/>
        </w:rPr>
        <w:t>ORS 461.500</w:t>
      </w:r>
      <w:r w:rsidR="00C80579" w:rsidRPr="00B92205">
        <w:rPr>
          <w:rFonts w:ascii="Calibri" w:hAnsi="Calibri"/>
          <w:sz w:val="22"/>
          <w:szCs w:val="22"/>
        </w:rPr>
        <w:t xml:space="preserve"> </w:t>
      </w:r>
      <w:r w:rsidR="002D50F3">
        <w:rPr>
          <w:rFonts w:ascii="Calibri" w:hAnsi="Calibri"/>
          <w:sz w:val="22"/>
          <w:szCs w:val="22"/>
        </w:rPr>
        <w:t xml:space="preserve">et seq. </w:t>
      </w:r>
      <w:r w:rsidR="00C80579" w:rsidRPr="00B92205">
        <w:rPr>
          <w:rFonts w:ascii="Calibri" w:hAnsi="Calibri"/>
          <w:sz w:val="22"/>
          <w:szCs w:val="22"/>
        </w:rPr>
        <w:t>and referenced in this Agreement is known as the “</w:t>
      </w:r>
      <w:r w:rsidR="00655F65">
        <w:rPr>
          <w:rFonts w:ascii="Calibri" w:hAnsi="Calibri"/>
          <w:snapToGrid/>
          <w:sz w:val="22"/>
          <w:szCs w:val="22"/>
        </w:rPr>
        <w:t>Business Development Grant</w:t>
      </w:r>
      <w:r w:rsidR="00B52B27" w:rsidRPr="00B92205">
        <w:rPr>
          <w:rFonts w:ascii="Calibri" w:hAnsi="Calibri"/>
          <w:sz w:val="22"/>
          <w:szCs w:val="22"/>
        </w:rPr>
        <w:t>”</w:t>
      </w:r>
      <w:r w:rsidR="00C80579" w:rsidRPr="00B92205">
        <w:rPr>
          <w:rFonts w:ascii="Calibri" w:hAnsi="Calibri"/>
          <w:sz w:val="22"/>
          <w:szCs w:val="22"/>
        </w:rPr>
        <w:t xml:space="preserve"> or “</w:t>
      </w:r>
      <w:r w:rsidR="00655F65">
        <w:rPr>
          <w:rFonts w:ascii="Calibri" w:hAnsi="Calibri"/>
          <w:sz w:val="22"/>
          <w:szCs w:val="22"/>
        </w:rPr>
        <w:t>BDG</w:t>
      </w:r>
      <w:r w:rsidR="00C80579" w:rsidRPr="00B92205">
        <w:rPr>
          <w:rFonts w:ascii="Calibri" w:hAnsi="Calibri"/>
          <w:sz w:val="22"/>
          <w:szCs w:val="22"/>
        </w:rPr>
        <w:t xml:space="preserve">.”  </w:t>
      </w:r>
    </w:p>
    <w:p w:rsidR="001F142A" w:rsidRPr="00B92205" w:rsidRDefault="001F142A" w:rsidP="001F142A">
      <w:pPr>
        <w:pStyle w:val="ListParagraph"/>
        <w:rPr>
          <w:rFonts w:ascii="Calibri" w:hAnsi="Calibri"/>
          <w:sz w:val="22"/>
          <w:szCs w:val="22"/>
        </w:rPr>
      </w:pPr>
    </w:p>
    <w:p w:rsidR="0079512E" w:rsidRPr="008353C0" w:rsidRDefault="00C80579" w:rsidP="00C80579">
      <w:pPr>
        <w:numPr>
          <w:ilvl w:val="0"/>
          <w:numId w:val="11"/>
        </w:numPr>
        <w:tabs>
          <w:tab w:val="left" w:pos="540"/>
        </w:tabs>
        <w:ind w:left="540" w:hanging="540"/>
        <w:rPr>
          <w:rFonts w:ascii="Calibri" w:hAnsi="Calibri"/>
          <w:spacing w:val="-3"/>
          <w:sz w:val="22"/>
          <w:szCs w:val="22"/>
        </w:rPr>
      </w:pPr>
      <w:r w:rsidRPr="00B92205">
        <w:rPr>
          <w:rFonts w:ascii="Calibri" w:hAnsi="Calibri"/>
          <w:sz w:val="22"/>
          <w:szCs w:val="22"/>
        </w:rPr>
        <w:t xml:space="preserve">The grant of </w:t>
      </w:r>
      <w:r w:rsidR="00906DB5">
        <w:rPr>
          <w:rFonts w:ascii="Calibri" w:hAnsi="Calibri"/>
          <w:sz w:val="22"/>
          <w:szCs w:val="22"/>
        </w:rPr>
        <w:t xml:space="preserve">funds </w:t>
      </w:r>
      <w:r w:rsidRPr="00B92205">
        <w:rPr>
          <w:rFonts w:ascii="Calibri" w:hAnsi="Calibri"/>
          <w:sz w:val="22"/>
          <w:szCs w:val="22"/>
        </w:rPr>
        <w:t xml:space="preserve">under this Agreement (the “Grant”) is subject to </w:t>
      </w:r>
      <w:r w:rsidR="006C0235" w:rsidRPr="00B92205">
        <w:rPr>
          <w:rFonts w:ascii="Calibri" w:hAnsi="Calibri"/>
          <w:sz w:val="22"/>
          <w:szCs w:val="22"/>
        </w:rPr>
        <w:t>ORS 461.5</w:t>
      </w:r>
      <w:r w:rsidR="002D50F3">
        <w:rPr>
          <w:rFonts w:ascii="Calibri" w:hAnsi="Calibri"/>
          <w:sz w:val="22"/>
          <w:szCs w:val="22"/>
        </w:rPr>
        <w:t>0</w:t>
      </w:r>
      <w:r w:rsidR="006C0235" w:rsidRPr="00B92205">
        <w:rPr>
          <w:rFonts w:ascii="Calibri" w:hAnsi="Calibri"/>
          <w:sz w:val="22"/>
          <w:szCs w:val="22"/>
        </w:rPr>
        <w:t>0</w:t>
      </w:r>
      <w:r w:rsidR="002D50F3">
        <w:rPr>
          <w:rFonts w:ascii="Calibri" w:hAnsi="Calibri"/>
          <w:sz w:val="22"/>
          <w:szCs w:val="22"/>
        </w:rPr>
        <w:t xml:space="preserve"> et seq</w:t>
      </w:r>
      <w:r w:rsidR="00E959A1">
        <w:rPr>
          <w:rFonts w:ascii="Calibri" w:hAnsi="Calibri"/>
          <w:sz w:val="22"/>
          <w:szCs w:val="22"/>
        </w:rPr>
        <w:t xml:space="preserve">., </w:t>
      </w:r>
      <w:r w:rsidRPr="00B92205">
        <w:rPr>
          <w:rFonts w:ascii="Calibri" w:hAnsi="Calibri"/>
          <w:sz w:val="22"/>
          <w:szCs w:val="22"/>
        </w:rPr>
        <w:t xml:space="preserve">including any special conditions.  Each of these </w:t>
      </w:r>
      <w:r w:rsidR="002D50F3">
        <w:rPr>
          <w:rFonts w:ascii="Calibri" w:hAnsi="Calibri"/>
          <w:sz w:val="22"/>
          <w:szCs w:val="22"/>
        </w:rPr>
        <w:t>r</w:t>
      </w:r>
      <w:r w:rsidRPr="00B92205">
        <w:rPr>
          <w:rFonts w:ascii="Calibri" w:hAnsi="Calibri"/>
          <w:sz w:val="22"/>
          <w:szCs w:val="22"/>
        </w:rPr>
        <w:t>egulations and the Funding Approval constitute part of this Grant Agreement and are incorporated herein by reference.</w:t>
      </w:r>
    </w:p>
    <w:p w:rsidR="00C91C88" w:rsidRDefault="00C91C88" w:rsidP="008353C0">
      <w:pPr>
        <w:pStyle w:val="ListParagraph"/>
        <w:rPr>
          <w:rFonts w:ascii="Calibri" w:hAnsi="Calibri"/>
          <w:spacing w:val="-3"/>
          <w:sz w:val="22"/>
          <w:szCs w:val="22"/>
        </w:rPr>
      </w:pPr>
    </w:p>
    <w:p w:rsidR="0079512E" w:rsidRDefault="008353C0" w:rsidP="00BE70DF">
      <w:pPr>
        <w:tabs>
          <w:tab w:val="left" w:pos="540"/>
        </w:tabs>
        <w:ind w:left="540" w:hanging="540"/>
        <w:rPr>
          <w:rFonts w:ascii="Calibri" w:hAnsi="Calibri"/>
          <w:sz w:val="22"/>
          <w:szCs w:val="22"/>
        </w:rPr>
      </w:pPr>
      <w:r w:rsidRPr="00BE70DF">
        <w:rPr>
          <w:rFonts w:ascii="Calibri" w:hAnsi="Calibri"/>
          <w:b/>
          <w:sz w:val="22"/>
          <w:szCs w:val="22"/>
        </w:rPr>
        <w:t xml:space="preserve">D. </w:t>
      </w:r>
      <w:r w:rsidRPr="00BE70DF">
        <w:rPr>
          <w:rFonts w:ascii="Calibri" w:hAnsi="Calibri"/>
          <w:b/>
          <w:sz w:val="22"/>
          <w:szCs w:val="22"/>
        </w:rPr>
        <w:tab/>
      </w:r>
      <w:r w:rsidR="00C80579" w:rsidRPr="0079512E">
        <w:rPr>
          <w:rFonts w:ascii="Calibri" w:hAnsi="Calibri"/>
          <w:sz w:val="22"/>
          <w:szCs w:val="22"/>
        </w:rPr>
        <w:t>T</w:t>
      </w:r>
      <w:r w:rsidR="00C80579" w:rsidRPr="00B92205">
        <w:rPr>
          <w:rFonts w:ascii="Calibri" w:hAnsi="Calibri"/>
          <w:sz w:val="22"/>
          <w:szCs w:val="22"/>
        </w:rPr>
        <w:t xml:space="preserve">he Grant is </w:t>
      </w:r>
      <w:r w:rsidR="00257CB8">
        <w:rPr>
          <w:rFonts w:ascii="Calibri" w:hAnsi="Calibri"/>
          <w:sz w:val="22"/>
          <w:szCs w:val="22"/>
        </w:rPr>
        <w:t xml:space="preserve">also </w:t>
      </w:r>
      <w:r w:rsidR="00C80579" w:rsidRPr="00B92205">
        <w:rPr>
          <w:rFonts w:ascii="Calibri" w:hAnsi="Calibri"/>
          <w:sz w:val="22"/>
          <w:szCs w:val="22"/>
        </w:rPr>
        <w:t xml:space="preserve">subject to </w:t>
      </w:r>
      <w:r w:rsidR="00E51DB8">
        <w:rPr>
          <w:rFonts w:ascii="Calibri" w:hAnsi="Calibri"/>
          <w:sz w:val="22"/>
          <w:szCs w:val="22"/>
        </w:rPr>
        <w:t>Polk</w:t>
      </w:r>
      <w:r w:rsidR="006C0235" w:rsidRPr="00B92205">
        <w:rPr>
          <w:rFonts w:ascii="Calibri" w:hAnsi="Calibri"/>
          <w:sz w:val="22"/>
          <w:szCs w:val="22"/>
        </w:rPr>
        <w:t xml:space="preserve"> County’s </w:t>
      </w:r>
      <w:r w:rsidR="00655F65">
        <w:rPr>
          <w:rFonts w:ascii="Calibri" w:hAnsi="Calibri"/>
          <w:sz w:val="22"/>
          <w:szCs w:val="22"/>
        </w:rPr>
        <w:t>BDG</w:t>
      </w:r>
      <w:r w:rsidR="006C0235" w:rsidRPr="00B92205">
        <w:rPr>
          <w:rFonts w:ascii="Calibri" w:hAnsi="Calibri"/>
          <w:sz w:val="22"/>
          <w:szCs w:val="22"/>
        </w:rPr>
        <w:t xml:space="preserve"> Funding Criteria; </w:t>
      </w:r>
      <w:r w:rsidR="00081D26" w:rsidRPr="008353C0">
        <w:rPr>
          <w:rFonts w:ascii="Calibri" w:hAnsi="Calibri"/>
          <w:sz w:val="22"/>
          <w:szCs w:val="22"/>
        </w:rPr>
        <w:t>regulatory changes; and</w:t>
      </w:r>
      <w:r>
        <w:rPr>
          <w:rFonts w:ascii="Calibri" w:hAnsi="Calibri"/>
          <w:sz w:val="22"/>
          <w:szCs w:val="22"/>
        </w:rPr>
        <w:t xml:space="preserve"> </w:t>
      </w:r>
      <w:r w:rsidR="00081D26" w:rsidRPr="008353C0">
        <w:rPr>
          <w:rFonts w:ascii="Calibri" w:hAnsi="Calibri"/>
          <w:sz w:val="22"/>
          <w:szCs w:val="22"/>
        </w:rPr>
        <w:t xml:space="preserve">guidelines and other official notices or clarification that may become available from time to time. </w:t>
      </w:r>
    </w:p>
    <w:p w:rsidR="00C91C88" w:rsidRDefault="00C91C88" w:rsidP="00BE70DF">
      <w:pPr>
        <w:tabs>
          <w:tab w:val="left" w:pos="540"/>
        </w:tabs>
        <w:ind w:left="540"/>
        <w:rPr>
          <w:rFonts w:ascii="Calibri" w:hAnsi="Calibri"/>
          <w:sz w:val="22"/>
          <w:szCs w:val="22"/>
        </w:rPr>
      </w:pPr>
    </w:p>
    <w:p w:rsidR="00DE7A98" w:rsidRPr="00B92205" w:rsidRDefault="00081D26" w:rsidP="00BE70DF">
      <w:pPr>
        <w:tabs>
          <w:tab w:val="left" w:pos="540"/>
        </w:tabs>
        <w:ind w:left="540" w:hanging="540"/>
        <w:rPr>
          <w:rFonts w:ascii="Calibri" w:hAnsi="Calibri"/>
          <w:sz w:val="22"/>
          <w:szCs w:val="22"/>
        </w:rPr>
      </w:pPr>
      <w:r>
        <w:rPr>
          <w:rFonts w:ascii="Calibri" w:hAnsi="Calibri"/>
          <w:b/>
          <w:sz w:val="22"/>
          <w:szCs w:val="22"/>
        </w:rPr>
        <w:t>E.</w:t>
      </w:r>
      <w:r>
        <w:rPr>
          <w:rFonts w:ascii="Calibri" w:hAnsi="Calibri"/>
          <w:sz w:val="22"/>
          <w:szCs w:val="22"/>
        </w:rPr>
        <w:tab/>
        <w:t xml:space="preserve">County has </w:t>
      </w:r>
      <w:r w:rsidR="003A0A18">
        <w:rPr>
          <w:rFonts w:ascii="Calibri" w:hAnsi="Calibri"/>
          <w:sz w:val="22"/>
          <w:szCs w:val="22"/>
        </w:rPr>
        <w:t xml:space="preserve">determined that </w:t>
      </w:r>
      <w:r>
        <w:rPr>
          <w:rFonts w:ascii="Calibri" w:hAnsi="Calibri"/>
          <w:sz w:val="22"/>
          <w:szCs w:val="22"/>
        </w:rPr>
        <w:t xml:space="preserve">the Grantee’s activities, as hereinafter defined, to be feasible and merit funding.  </w:t>
      </w:r>
    </w:p>
    <w:p w:rsidR="00C80579" w:rsidRPr="00B92205" w:rsidRDefault="00C80579" w:rsidP="00C80579">
      <w:pPr>
        <w:jc w:val="both"/>
        <w:rPr>
          <w:rFonts w:ascii="Calibri" w:hAnsi="Calibri"/>
          <w:sz w:val="22"/>
          <w:szCs w:val="22"/>
        </w:rPr>
      </w:pPr>
    </w:p>
    <w:p w:rsidR="00C80579" w:rsidRPr="00B92205" w:rsidRDefault="00C80579" w:rsidP="00C80579">
      <w:pPr>
        <w:jc w:val="center"/>
        <w:rPr>
          <w:rFonts w:ascii="Calibri" w:hAnsi="Calibri"/>
          <w:b/>
          <w:sz w:val="22"/>
          <w:szCs w:val="22"/>
        </w:rPr>
      </w:pPr>
      <w:r w:rsidRPr="00B92205">
        <w:rPr>
          <w:rFonts w:ascii="Calibri" w:hAnsi="Calibri"/>
          <w:b/>
          <w:sz w:val="22"/>
          <w:szCs w:val="22"/>
        </w:rPr>
        <w:t>Agreement</w:t>
      </w:r>
    </w:p>
    <w:p w:rsidR="00C80579" w:rsidRPr="00B92205" w:rsidRDefault="00C80579" w:rsidP="00C80579">
      <w:pPr>
        <w:ind w:firstLine="720"/>
        <w:jc w:val="both"/>
        <w:rPr>
          <w:rFonts w:ascii="Calibri" w:hAnsi="Calibri"/>
          <w:sz w:val="22"/>
          <w:szCs w:val="22"/>
        </w:rPr>
      </w:pPr>
    </w:p>
    <w:p w:rsidR="00C80579" w:rsidRPr="00B92205" w:rsidRDefault="00C80579" w:rsidP="00C80579">
      <w:pPr>
        <w:ind w:firstLine="720"/>
        <w:jc w:val="both"/>
        <w:rPr>
          <w:rFonts w:ascii="Calibri" w:hAnsi="Calibri"/>
          <w:sz w:val="22"/>
          <w:szCs w:val="22"/>
        </w:rPr>
      </w:pPr>
      <w:r w:rsidRPr="00B92205">
        <w:rPr>
          <w:rFonts w:ascii="Calibri" w:hAnsi="Calibri"/>
          <w:sz w:val="22"/>
          <w:szCs w:val="22"/>
        </w:rPr>
        <w:t>NOW THEREFORE, for good and sufficien</w:t>
      </w:r>
      <w:r w:rsidR="009F7129">
        <w:rPr>
          <w:rFonts w:ascii="Calibri" w:hAnsi="Calibri"/>
          <w:sz w:val="22"/>
          <w:szCs w:val="22"/>
        </w:rPr>
        <w:t>t</w:t>
      </w:r>
      <w:r w:rsidRPr="00B92205">
        <w:rPr>
          <w:rFonts w:ascii="Calibri" w:hAnsi="Calibri"/>
          <w:sz w:val="22"/>
          <w:szCs w:val="22"/>
        </w:rPr>
        <w:t xml:space="preserve"> consideration, including the terms and conditions herein, it is agreed by and between the parties hereto as follows:</w:t>
      </w:r>
    </w:p>
    <w:p w:rsidR="00C80579" w:rsidRPr="00B92205" w:rsidRDefault="00C80579" w:rsidP="00C80579">
      <w:pPr>
        <w:jc w:val="both"/>
        <w:rPr>
          <w:rFonts w:ascii="Calibri" w:hAnsi="Calibri"/>
          <w:sz w:val="22"/>
          <w:szCs w:val="22"/>
        </w:rPr>
      </w:pPr>
    </w:p>
    <w:p w:rsidR="00C80579" w:rsidRPr="00B92205" w:rsidRDefault="00C80579" w:rsidP="0043619D">
      <w:pPr>
        <w:pStyle w:val="Heading8"/>
        <w:numPr>
          <w:ilvl w:val="0"/>
          <w:numId w:val="6"/>
        </w:numPr>
        <w:tabs>
          <w:tab w:val="clear" w:pos="720"/>
        </w:tabs>
        <w:ind w:left="0" w:firstLine="0"/>
        <w:rPr>
          <w:rFonts w:ascii="Calibri" w:hAnsi="Calibri"/>
          <w:sz w:val="22"/>
          <w:szCs w:val="22"/>
          <w:u w:val="none"/>
        </w:rPr>
      </w:pPr>
      <w:bookmarkStart w:id="0" w:name="_Toc96480615"/>
      <w:bookmarkStart w:id="1" w:name="_Toc104340381"/>
      <w:r w:rsidRPr="00B92205">
        <w:rPr>
          <w:rFonts w:ascii="Calibri" w:hAnsi="Calibri"/>
          <w:sz w:val="22"/>
          <w:szCs w:val="22"/>
          <w:u w:val="none"/>
        </w:rPr>
        <w:t>Incorporation of Recitals; Agreement Purpose</w:t>
      </w:r>
      <w:bookmarkEnd w:id="0"/>
      <w:bookmarkEnd w:id="1"/>
    </w:p>
    <w:p w:rsidR="00C80579" w:rsidRPr="00B92205" w:rsidRDefault="00C80579" w:rsidP="00C80579">
      <w:pPr>
        <w:rPr>
          <w:rFonts w:ascii="Calibri" w:hAnsi="Calibri"/>
          <w:sz w:val="22"/>
          <w:szCs w:val="22"/>
        </w:rPr>
      </w:pPr>
    </w:p>
    <w:p w:rsidR="00C80579" w:rsidRPr="00B92205" w:rsidRDefault="00C80579" w:rsidP="003227F1">
      <w:pPr>
        <w:tabs>
          <w:tab w:val="left" w:pos="900"/>
        </w:tabs>
        <w:ind w:firstLine="540"/>
        <w:rPr>
          <w:rFonts w:ascii="Calibri" w:hAnsi="Calibri"/>
          <w:b/>
          <w:sz w:val="22"/>
          <w:szCs w:val="22"/>
        </w:rPr>
      </w:pPr>
      <w:r w:rsidRPr="00B92205">
        <w:rPr>
          <w:rFonts w:ascii="Calibri" w:hAnsi="Calibri"/>
          <w:b/>
          <w:sz w:val="22"/>
          <w:szCs w:val="22"/>
        </w:rPr>
        <w:t xml:space="preserve">a.  </w:t>
      </w:r>
      <w:r w:rsidR="003227F1" w:rsidRPr="00B92205">
        <w:rPr>
          <w:rFonts w:ascii="Calibri" w:hAnsi="Calibri"/>
          <w:b/>
          <w:sz w:val="22"/>
          <w:szCs w:val="22"/>
        </w:rPr>
        <w:tab/>
      </w:r>
      <w:r w:rsidRPr="00B92205">
        <w:rPr>
          <w:rFonts w:ascii="Calibri" w:hAnsi="Calibri"/>
          <w:b/>
          <w:sz w:val="22"/>
          <w:szCs w:val="22"/>
        </w:rPr>
        <w:t>Incorporation of Recitals.</w:t>
      </w:r>
    </w:p>
    <w:p w:rsidR="00C80579" w:rsidRPr="00B92205" w:rsidRDefault="00C80579" w:rsidP="00C80579">
      <w:pPr>
        <w:ind w:firstLine="720"/>
        <w:rPr>
          <w:rFonts w:ascii="Calibri" w:hAnsi="Calibri"/>
          <w:sz w:val="22"/>
          <w:szCs w:val="22"/>
        </w:rPr>
      </w:pPr>
    </w:p>
    <w:p w:rsidR="00DE7A98" w:rsidRPr="00B92205" w:rsidRDefault="003227F1" w:rsidP="00DE7A98">
      <w:pPr>
        <w:tabs>
          <w:tab w:val="left" w:pos="900"/>
        </w:tabs>
        <w:ind w:left="900" w:hanging="180"/>
        <w:rPr>
          <w:rFonts w:ascii="Calibri" w:hAnsi="Calibri"/>
          <w:sz w:val="22"/>
          <w:szCs w:val="22"/>
        </w:rPr>
      </w:pPr>
      <w:r w:rsidRPr="00B92205">
        <w:rPr>
          <w:rFonts w:ascii="Calibri" w:hAnsi="Calibri"/>
          <w:sz w:val="22"/>
          <w:szCs w:val="22"/>
        </w:rPr>
        <w:tab/>
      </w:r>
      <w:r w:rsidR="00DE7A98" w:rsidRPr="00B92205">
        <w:rPr>
          <w:rFonts w:ascii="Calibri" w:hAnsi="Calibri"/>
          <w:sz w:val="22"/>
          <w:szCs w:val="22"/>
        </w:rPr>
        <w:t>The foregoing Recitals are incorporated herein by reference, but are subject to the express terms of this Agreement.</w:t>
      </w:r>
    </w:p>
    <w:p w:rsidR="00DE7A98" w:rsidRPr="00B92205" w:rsidRDefault="00DE7A98" w:rsidP="00DE7A98">
      <w:pPr>
        <w:tabs>
          <w:tab w:val="left" w:pos="7605"/>
        </w:tabs>
        <w:ind w:left="720"/>
        <w:rPr>
          <w:rFonts w:ascii="Calibri" w:hAnsi="Calibri"/>
          <w:sz w:val="22"/>
          <w:szCs w:val="22"/>
        </w:rPr>
      </w:pPr>
      <w:r w:rsidRPr="00B92205">
        <w:rPr>
          <w:rFonts w:ascii="Calibri" w:hAnsi="Calibri"/>
          <w:sz w:val="22"/>
          <w:szCs w:val="22"/>
        </w:rPr>
        <w:tab/>
      </w:r>
    </w:p>
    <w:p w:rsidR="00DE7A98" w:rsidRPr="00B92205" w:rsidRDefault="00DE7A98" w:rsidP="00DE7A98">
      <w:pPr>
        <w:numPr>
          <w:ilvl w:val="0"/>
          <w:numId w:val="10"/>
        </w:numPr>
        <w:rPr>
          <w:rFonts w:ascii="Calibri" w:hAnsi="Calibri"/>
          <w:b/>
          <w:sz w:val="22"/>
          <w:szCs w:val="22"/>
        </w:rPr>
      </w:pPr>
      <w:r w:rsidRPr="00B92205">
        <w:rPr>
          <w:rFonts w:ascii="Calibri" w:hAnsi="Calibri"/>
          <w:b/>
          <w:sz w:val="22"/>
          <w:szCs w:val="22"/>
        </w:rPr>
        <w:t>Agreement Purpose.</w:t>
      </w:r>
    </w:p>
    <w:p w:rsidR="00DE7A98" w:rsidRPr="00B92205" w:rsidRDefault="00DE7A98" w:rsidP="00DE7A98">
      <w:pPr>
        <w:ind w:left="720"/>
        <w:rPr>
          <w:rFonts w:ascii="Calibri" w:hAnsi="Calibri"/>
          <w:b/>
          <w:sz w:val="22"/>
          <w:szCs w:val="22"/>
        </w:rPr>
      </w:pPr>
    </w:p>
    <w:p w:rsidR="00DE7A98" w:rsidRDefault="00DE7A98" w:rsidP="00DE7A98">
      <w:pPr>
        <w:widowControl/>
        <w:tabs>
          <w:tab w:val="left" w:pos="900"/>
        </w:tabs>
        <w:ind w:left="900"/>
        <w:rPr>
          <w:rFonts w:ascii="Calibri" w:hAnsi="Calibri"/>
          <w:snapToGrid/>
          <w:sz w:val="22"/>
          <w:szCs w:val="22"/>
        </w:rPr>
      </w:pPr>
      <w:r w:rsidRPr="00B92205">
        <w:rPr>
          <w:rFonts w:ascii="Calibri" w:hAnsi="Calibri"/>
          <w:snapToGrid/>
          <w:sz w:val="22"/>
          <w:szCs w:val="22"/>
        </w:rPr>
        <w:t xml:space="preserve">The purpose of </w:t>
      </w:r>
      <w:r w:rsidR="00655F65">
        <w:rPr>
          <w:rFonts w:ascii="Calibri" w:hAnsi="Calibri"/>
          <w:snapToGrid/>
          <w:sz w:val="22"/>
          <w:szCs w:val="22"/>
        </w:rPr>
        <w:t>BDG</w:t>
      </w:r>
      <w:r w:rsidRPr="00B92205">
        <w:rPr>
          <w:rFonts w:ascii="Calibri" w:hAnsi="Calibri"/>
          <w:snapToGrid/>
          <w:sz w:val="22"/>
          <w:szCs w:val="22"/>
        </w:rPr>
        <w:t xml:space="preserve"> is to fund </w:t>
      </w:r>
      <w:r w:rsidR="006C0235" w:rsidRPr="00B92205">
        <w:rPr>
          <w:rFonts w:ascii="Calibri" w:hAnsi="Calibri"/>
          <w:snapToGrid/>
          <w:sz w:val="22"/>
          <w:szCs w:val="22"/>
        </w:rPr>
        <w:t xml:space="preserve">economic development </w:t>
      </w:r>
      <w:r w:rsidRPr="00B92205">
        <w:rPr>
          <w:rFonts w:ascii="Calibri" w:hAnsi="Calibri"/>
          <w:snapToGrid/>
          <w:sz w:val="22"/>
          <w:szCs w:val="22"/>
        </w:rPr>
        <w:t xml:space="preserve">programs or </w:t>
      </w:r>
      <w:r w:rsidR="006C0235" w:rsidRPr="00B92205">
        <w:rPr>
          <w:rFonts w:ascii="Calibri" w:hAnsi="Calibri"/>
          <w:snapToGrid/>
          <w:sz w:val="22"/>
          <w:szCs w:val="22"/>
        </w:rPr>
        <w:t xml:space="preserve">that have countywide significance and/or strong support within a </w:t>
      </w:r>
      <w:r w:rsidR="00E51DB8">
        <w:rPr>
          <w:rFonts w:ascii="Calibri" w:hAnsi="Calibri"/>
          <w:snapToGrid/>
          <w:sz w:val="22"/>
          <w:szCs w:val="22"/>
        </w:rPr>
        <w:t>Polk</w:t>
      </w:r>
      <w:r w:rsidR="006C0235" w:rsidRPr="00B92205">
        <w:rPr>
          <w:rFonts w:ascii="Calibri" w:hAnsi="Calibri"/>
          <w:snapToGrid/>
          <w:sz w:val="22"/>
          <w:szCs w:val="22"/>
        </w:rPr>
        <w:t xml:space="preserve"> County community</w:t>
      </w:r>
      <w:r w:rsidR="00025646" w:rsidRPr="00B92205">
        <w:rPr>
          <w:rFonts w:ascii="Calibri" w:hAnsi="Calibri"/>
          <w:snapToGrid/>
          <w:sz w:val="22"/>
          <w:szCs w:val="22"/>
        </w:rPr>
        <w:t>.</w:t>
      </w:r>
      <w:r w:rsidR="006D3BBA">
        <w:rPr>
          <w:rFonts w:ascii="Calibri" w:hAnsi="Calibri"/>
          <w:snapToGrid/>
          <w:sz w:val="22"/>
          <w:szCs w:val="22"/>
        </w:rPr>
        <w:t xml:space="preserve"> Grantee projects and use of funds awarded through this agreement must support the following ORS 4</w:t>
      </w:r>
      <w:r w:rsidR="008E06DF">
        <w:rPr>
          <w:rFonts w:ascii="Calibri" w:hAnsi="Calibri"/>
          <w:snapToGrid/>
          <w:sz w:val="22"/>
          <w:szCs w:val="22"/>
        </w:rPr>
        <w:t>6</w:t>
      </w:r>
      <w:r w:rsidR="006D3BBA">
        <w:rPr>
          <w:rFonts w:ascii="Calibri" w:hAnsi="Calibri"/>
          <w:snapToGrid/>
          <w:sz w:val="22"/>
          <w:szCs w:val="22"/>
        </w:rPr>
        <w:t xml:space="preserve">1.540 </w:t>
      </w:r>
      <w:r w:rsidR="009F7282">
        <w:rPr>
          <w:rFonts w:ascii="Calibri" w:hAnsi="Calibri"/>
          <w:snapToGrid/>
          <w:sz w:val="22"/>
          <w:szCs w:val="22"/>
        </w:rPr>
        <w:t>requirements</w:t>
      </w:r>
      <w:r w:rsidR="006D3BBA">
        <w:rPr>
          <w:rFonts w:ascii="Calibri" w:hAnsi="Calibri"/>
          <w:snapToGrid/>
          <w:sz w:val="22"/>
          <w:szCs w:val="22"/>
        </w:rPr>
        <w:t>:</w:t>
      </w:r>
    </w:p>
    <w:p w:rsidR="000144AD" w:rsidRPr="000144AD" w:rsidRDefault="000144AD" w:rsidP="00DE7A98">
      <w:pPr>
        <w:widowControl/>
        <w:tabs>
          <w:tab w:val="left" w:pos="900"/>
        </w:tabs>
        <w:ind w:left="900"/>
        <w:rPr>
          <w:rFonts w:ascii="Calibri" w:hAnsi="Calibri"/>
          <w:snapToGrid/>
          <w:sz w:val="22"/>
          <w:szCs w:val="22"/>
        </w:rPr>
      </w:pPr>
    </w:p>
    <w:p w:rsidR="000144AD" w:rsidRDefault="000144AD" w:rsidP="000144AD">
      <w:pPr>
        <w:numPr>
          <w:ilvl w:val="0"/>
          <w:numId w:val="39"/>
        </w:numPr>
        <w:tabs>
          <w:tab w:val="left" w:pos="360"/>
          <w:tab w:val="left" w:pos="720"/>
          <w:tab w:val="left" w:pos="1260"/>
        </w:tabs>
        <w:adjustRightInd w:val="0"/>
        <w:ind w:left="1260"/>
        <w:rPr>
          <w:rFonts w:ascii="Calibri" w:hAnsi="Calibri"/>
          <w:sz w:val="22"/>
          <w:szCs w:val="22"/>
        </w:rPr>
      </w:pPr>
      <w:r w:rsidRPr="000144AD">
        <w:rPr>
          <w:rFonts w:ascii="Calibri" w:hAnsi="Calibri"/>
          <w:sz w:val="22"/>
          <w:szCs w:val="22"/>
        </w:rPr>
        <w:lastRenderedPageBreak/>
        <w:t xml:space="preserve">Create jobs in </w:t>
      </w:r>
      <w:r w:rsidR="00E51DB8">
        <w:rPr>
          <w:rFonts w:ascii="Calibri" w:hAnsi="Calibri"/>
          <w:sz w:val="22"/>
          <w:szCs w:val="22"/>
        </w:rPr>
        <w:t>Polk</w:t>
      </w:r>
      <w:r w:rsidRPr="000144AD">
        <w:rPr>
          <w:rFonts w:ascii="Calibri" w:hAnsi="Calibri"/>
          <w:sz w:val="22"/>
          <w:szCs w:val="22"/>
        </w:rPr>
        <w:t xml:space="preserve"> County which includes, but is not limited to: (</w:t>
      </w:r>
      <w:r>
        <w:rPr>
          <w:rFonts w:ascii="Calibri" w:hAnsi="Calibri"/>
          <w:sz w:val="22"/>
          <w:szCs w:val="22"/>
        </w:rPr>
        <w:t>a</w:t>
      </w:r>
      <w:r w:rsidRPr="000144AD">
        <w:rPr>
          <w:rFonts w:ascii="Calibri" w:hAnsi="Calibri"/>
          <w:sz w:val="22"/>
          <w:szCs w:val="22"/>
        </w:rPr>
        <w:t>) Supporting the creation of new jobs in Oregon; (</w:t>
      </w:r>
      <w:r>
        <w:rPr>
          <w:rFonts w:ascii="Calibri" w:hAnsi="Calibri"/>
          <w:sz w:val="22"/>
          <w:szCs w:val="22"/>
        </w:rPr>
        <w:t>b</w:t>
      </w:r>
      <w:r w:rsidRPr="000144AD">
        <w:rPr>
          <w:rFonts w:ascii="Calibri" w:hAnsi="Calibri"/>
          <w:sz w:val="22"/>
          <w:szCs w:val="22"/>
        </w:rPr>
        <w:t>) Helping prevent the loss of existing jobs in Oregon; (</w:t>
      </w:r>
      <w:r>
        <w:rPr>
          <w:rFonts w:ascii="Calibri" w:hAnsi="Calibri"/>
          <w:sz w:val="22"/>
          <w:szCs w:val="22"/>
        </w:rPr>
        <w:t>c</w:t>
      </w:r>
      <w:r w:rsidRPr="000144AD">
        <w:rPr>
          <w:rFonts w:ascii="Calibri" w:hAnsi="Calibri"/>
          <w:sz w:val="22"/>
          <w:szCs w:val="22"/>
        </w:rPr>
        <w:t>) Assisting with work transition to new jobs in Oregon; or (</w:t>
      </w:r>
      <w:r>
        <w:rPr>
          <w:rFonts w:ascii="Calibri" w:hAnsi="Calibri"/>
          <w:sz w:val="22"/>
          <w:szCs w:val="22"/>
        </w:rPr>
        <w:t>d</w:t>
      </w:r>
      <w:r w:rsidRPr="000144AD">
        <w:rPr>
          <w:rFonts w:ascii="Calibri" w:hAnsi="Calibri"/>
          <w:sz w:val="22"/>
          <w:szCs w:val="22"/>
        </w:rPr>
        <w:t>) Training or retraining workers.</w:t>
      </w:r>
    </w:p>
    <w:p w:rsidR="000144AD" w:rsidRPr="000144AD" w:rsidRDefault="000144AD" w:rsidP="000144AD">
      <w:pPr>
        <w:tabs>
          <w:tab w:val="left" w:pos="360"/>
          <w:tab w:val="left" w:pos="720"/>
        </w:tabs>
        <w:adjustRightInd w:val="0"/>
        <w:ind w:left="1080"/>
        <w:rPr>
          <w:rFonts w:ascii="Calibri" w:hAnsi="Calibri"/>
          <w:sz w:val="22"/>
          <w:szCs w:val="22"/>
        </w:rPr>
      </w:pPr>
    </w:p>
    <w:p w:rsidR="006D3BBA" w:rsidRPr="000D7EAA" w:rsidRDefault="000144AD" w:rsidP="000144AD">
      <w:pPr>
        <w:numPr>
          <w:ilvl w:val="0"/>
          <w:numId w:val="39"/>
        </w:numPr>
        <w:tabs>
          <w:tab w:val="left" w:pos="360"/>
          <w:tab w:val="left" w:pos="720"/>
          <w:tab w:val="left" w:pos="1260"/>
        </w:tabs>
        <w:adjustRightInd w:val="0"/>
        <w:ind w:left="1260"/>
        <w:rPr>
          <w:rFonts w:ascii="Calibri" w:hAnsi="Calibri"/>
          <w:sz w:val="22"/>
          <w:szCs w:val="22"/>
        </w:rPr>
      </w:pPr>
      <w:r w:rsidRPr="000144AD">
        <w:rPr>
          <w:rFonts w:ascii="Calibri" w:hAnsi="Calibri"/>
          <w:sz w:val="22"/>
          <w:szCs w:val="22"/>
        </w:rPr>
        <w:t xml:space="preserve">Further economic development in </w:t>
      </w:r>
      <w:r w:rsidR="00E51DB8">
        <w:rPr>
          <w:rFonts w:ascii="Calibri" w:hAnsi="Calibri"/>
          <w:sz w:val="22"/>
          <w:szCs w:val="22"/>
        </w:rPr>
        <w:t>Polk</w:t>
      </w:r>
      <w:r w:rsidRPr="000144AD">
        <w:rPr>
          <w:rFonts w:ascii="Calibri" w:hAnsi="Calibri"/>
          <w:sz w:val="22"/>
          <w:szCs w:val="22"/>
        </w:rPr>
        <w:t xml:space="preserve"> County which includes, but is not limited to, providing: (</w:t>
      </w:r>
      <w:r>
        <w:rPr>
          <w:rFonts w:ascii="Calibri" w:hAnsi="Calibri"/>
          <w:sz w:val="22"/>
          <w:szCs w:val="22"/>
        </w:rPr>
        <w:t>a</w:t>
      </w:r>
      <w:r w:rsidRPr="000144AD">
        <w:rPr>
          <w:rFonts w:ascii="Calibri" w:hAnsi="Calibri"/>
          <w:sz w:val="22"/>
          <w:szCs w:val="22"/>
        </w:rPr>
        <w:t>) Services or financial assistance to for-profit and nonprofit businesses located or to be located in Oregon; (</w:t>
      </w:r>
      <w:r>
        <w:rPr>
          <w:rFonts w:ascii="Calibri" w:hAnsi="Calibri"/>
          <w:sz w:val="22"/>
          <w:szCs w:val="22"/>
        </w:rPr>
        <w:t>b</w:t>
      </w:r>
      <w:r w:rsidRPr="000144AD">
        <w:rPr>
          <w:rFonts w:ascii="Calibri" w:hAnsi="Calibri"/>
          <w:sz w:val="22"/>
          <w:szCs w:val="22"/>
        </w:rPr>
        <w:t>) Services or financial assistance to business or industry associations to promote, expand or prevent the decline of their businesses; or (</w:t>
      </w:r>
      <w:r>
        <w:rPr>
          <w:rFonts w:ascii="Calibri" w:hAnsi="Calibri"/>
          <w:sz w:val="22"/>
          <w:szCs w:val="22"/>
        </w:rPr>
        <w:t>c</w:t>
      </w:r>
      <w:r w:rsidRPr="000144AD">
        <w:rPr>
          <w:rFonts w:ascii="Calibri" w:hAnsi="Calibri"/>
          <w:sz w:val="22"/>
          <w:szCs w:val="22"/>
        </w:rPr>
        <w:t xml:space="preserve">) Services </w:t>
      </w:r>
      <w:r w:rsidR="00081D26">
        <w:rPr>
          <w:rFonts w:ascii="Calibri" w:hAnsi="Calibri"/>
          <w:sz w:val="22"/>
          <w:szCs w:val="22"/>
        </w:rPr>
        <w:t>or financial assistance for facilities, physical environments or development projects</w:t>
      </w:r>
    </w:p>
    <w:p w:rsidR="00C80579" w:rsidRPr="000D7EAA" w:rsidRDefault="00C80579" w:rsidP="00C80579">
      <w:pPr>
        <w:rPr>
          <w:rFonts w:ascii="Calibri" w:hAnsi="Calibri"/>
          <w:sz w:val="22"/>
          <w:szCs w:val="22"/>
        </w:rPr>
      </w:pPr>
    </w:p>
    <w:p w:rsidR="009F7282" w:rsidRPr="008353C0" w:rsidRDefault="00081D26" w:rsidP="00025646">
      <w:pPr>
        <w:ind w:left="900"/>
        <w:rPr>
          <w:rFonts w:ascii="Calibri" w:hAnsi="Calibri"/>
          <w:sz w:val="22"/>
          <w:szCs w:val="22"/>
        </w:rPr>
      </w:pPr>
      <w:r>
        <w:rPr>
          <w:rFonts w:ascii="Calibri" w:hAnsi="Calibri"/>
          <w:sz w:val="22"/>
          <w:szCs w:val="22"/>
        </w:rPr>
        <w:t xml:space="preserve">Grant funds </w:t>
      </w:r>
      <w:r w:rsidRPr="008353C0">
        <w:rPr>
          <w:rFonts w:ascii="Calibri" w:hAnsi="Calibri"/>
          <w:sz w:val="22"/>
          <w:szCs w:val="22"/>
        </w:rPr>
        <w:t xml:space="preserve">are </w:t>
      </w:r>
      <w:r>
        <w:rPr>
          <w:rFonts w:ascii="Calibri" w:hAnsi="Calibri"/>
          <w:sz w:val="22"/>
          <w:szCs w:val="22"/>
        </w:rPr>
        <w:t>derive</w:t>
      </w:r>
      <w:r w:rsidRPr="008353C0">
        <w:rPr>
          <w:rFonts w:ascii="Calibri" w:hAnsi="Calibri"/>
          <w:sz w:val="22"/>
          <w:szCs w:val="22"/>
        </w:rPr>
        <w:t>d</w:t>
      </w:r>
      <w:r>
        <w:rPr>
          <w:rFonts w:ascii="Calibri" w:hAnsi="Calibri"/>
          <w:sz w:val="22"/>
          <w:szCs w:val="22"/>
        </w:rPr>
        <w:t xml:space="preserve"> from lottery sources </w:t>
      </w:r>
      <w:r w:rsidRPr="008353C0">
        <w:rPr>
          <w:rFonts w:ascii="Calibri" w:hAnsi="Calibri"/>
          <w:sz w:val="22"/>
          <w:szCs w:val="22"/>
        </w:rPr>
        <w:t xml:space="preserve">and </w:t>
      </w:r>
      <w:r>
        <w:rPr>
          <w:rFonts w:ascii="Calibri" w:hAnsi="Calibri"/>
          <w:sz w:val="22"/>
          <w:szCs w:val="22"/>
        </w:rPr>
        <w:t xml:space="preserve">are subject to the </w:t>
      </w:r>
      <w:r w:rsidRPr="008353C0">
        <w:rPr>
          <w:rFonts w:ascii="Calibri" w:hAnsi="Calibri"/>
          <w:sz w:val="22"/>
          <w:szCs w:val="22"/>
        </w:rPr>
        <w:t>conditions restricting their use as set forth above, and as provided in this agreement</w:t>
      </w:r>
      <w:r w:rsidR="002E51A9">
        <w:rPr>
          <w:rFonts w:ascii="Calibri" w:hAnsi="Calibri"/>
          <w:sz w:val="22"/>
          <w:szCs w:val="22"/>
        </w:rPr>
        <w:t xml:space="preserve"> and Polk County policies</w:t>
      </w:r>
      <w:r w:rsidRPr="008353C0">
        <w:rPr>
          <w:rFonts w:ascii="Calibri" w:hAnsi="Calibri"/>
          <w:sz w:val="22"/>
          <w:szCs w:val="22"/>
        </w:rPr>
        <w:t xml:space="preserve">.  </w:t>
      </w:r>
    </w:p>
    <w:p w:rsidR="00C80579" w:rsidRPr="000D7EAA" w:rsidRDefault="00C80579" w:rsidP="00C80579">
      <w:pPr>
        <w:jc w:val="both"/>
        <w:rPr>
          <w:rFonts w:ascii="Calibri" w:hAnsi="Calibri"/>
          <w:sz w:val="22"/>
          <w:szCs w:val="22"/>
        </w:rPr>
      </w:pPr>
    </w:p>
    <w:p w:rsidR="004A69BD" w:rsidRPr="000D7EAA" w:rsidRDefault="00081D26" w:rsidP="004A69BD">
      <w:pPr>
        <w:pStyle w:val="Heading8"/>
        <w:numPr>
          <w:ilvl w:val="0"/>
          <w:numId w:val="6"/>
        </w:numPr>
        <w:rPr>
          <w:rFonts w:ascii="Calibri" w:hAnsi="Calibri"/>
          <w:sz w:val="22"/>
          <w:szCs w:val="22"/>
          <w:u w:val="none"/>
        </w:rPr>
      </w:pPr>
      <w:bookmarkStart w:id="2" w:name="_Toc119828162"/>
      <w:bookmarkStart w:id="3" w:name="_Toc101489603"/>
      <w:bookmarkStart w:id="4" w:name="_Toc101695022"/>
      <w:r>
        <w:rPr>
          <w:rFonts w:ascii="Calibri" w:hAnsi="Calibri"/>
          <w:sz w:val="22"/>
          <w:szCs w:val="22"/>
          <w:u w:val="none"/>
        </w:rPr>
        <w:t>Term of Agreement</w:t>
      </w:r>
      <w:bookmarkEnd w:id="2"/>
      <w:r>
        <w:rPr>
          <w:rFonts w:ascii="Calibri" w:hAnsi="Calibri"/>
          <w:sz w:val="22"/>
          <w:szCs w:val="22"/>
          <w:u w:val="none"/>
        </w:rPr>
        <w:t xml:space="preserve"> </w:t>
      </w:r>
    </w:p>
    <w:p w:rsidR="004A69BD" w:rsidRPr="00B92205" w:rsidRDefault="004A69BD" w:rsidP="004A69BD">
      <w:pPr>
        <w:ind w:left="720"/>
        <w:rPr>
          <w:rFonts w:ascii="Calibri" w:hAnsi="Calibri"/>
          <w:sz w:val="22"/>
          <w:szCs w:val="22"/>
        </w:rPr>
      </w:pPr>
    </w:p>
    <w:p w:rsidR="004A69BD" w:rsidRPr="00B92205" w:rsidRDefault="004A69BD" w:rsidP="004A69BD">
      <w:pPr>
        <w:rPr>
          <w:rFonts w:ascii="Calibri" w:hAnsi="Calibri"/>
          <w:sz w:val="22"/>
          <w:szCs w:val="22"/>
        </w:rPr>
      </w:pPr>
      <w:r w:rsidRPr="00B92205">
        <w:rPr>
          <w:rFonts w:ascii="Calibri" w:hAnsi="Calibri"/>
          <w:sz w:val="22"/>
          <w:szCs w:val="22"/>
        </w:rPr>
        <w:t xml:space="preserve">Unless terminated or extended, this Agreement covers the period </w:t>
      </w:r>
      <w:r w:rsidR="000C4DBD">
        <w:rPr>
          <w:rFonts w:ascii="Calibri" w:hAnsi="Calibri"/>
          <w:sz w:val="22"/>
          <w:szCs w:val="22"/>
        </w:rPr>
        <w:t xml:space="preserve">from </w:t>
      </w:r>
      <w:r w:rsidR="00C91C88">
        <w:rPr>
          <w:rFonts w:ascii="Calibri" w:hAnsi="Calibri"/>
          <w:sz w:val="22"/>
          <w:szCs w:val="22"/>
        </w:rPr>
        <w:t xml:space="preserve">the date of </w:t>
      </w:r>
      <w:r w:rsidR="000C4DBD">
        <w:rPr>
          <w:rFonts w:ascii="Calibri" w:hAnsi="Calibri"/>
          <w:sz w:val="22"/>
          <w:szCs w:val="22"/>
        </w:rPr>
        <w:t>execution to</w:t>
      </w:r>
      <w:r w:rsidR="005A0C6B">
        <w:rPr>
          <w:rFonts w:ascii="Calibri" w:hAnsi="Calibri"/>
          <w:sz w:val="22"/>
          <w:szCs w:val="22"/>
        </w:rPr>
        <w:t xml:space="preserve"> </w:t>
      </w:r>
      <w:r w:rsidR="005A0C6B" w:rsidRPr="005A0C6B">
        <w:rPr>
          <w:rFonts w:ascii="Calibri" w:hAnsi="Calibri"/>
          <w:sz w:val="22"/>
          <w:szCs w:val="22"/>
          <w:highlight w:val="yellow"/>
        </w:rPr>
        <w:t>INSERT DATE</w:t>
      </w:r>
      <w:r w:rsidRPr="00B92205">
        <w:rPr>
          <w:rFonts w:ascii="Calibri" w:hAnsi="Calibri"/>
          <w:sz w:val="22"/>
          <w:szCs w:val="22"/>
        </w:rPr>
        <w:t xml:space="preserve">.  The </w:t>
      </w:r>
      <w:r w:rsidR="00C91C88">
        <w:rPr>
          <w:rFonts w:ascii="Calibri" w:hAnsi="Calibri"/>
          <w:sz w:val="22"/>
          <w:szCs w:val="22"/>
        </w:rPr>
        <w:t xml:space="preserve">remedies available to County and Grantee shall survive the </w:t>
      </w:r>
      <w:r w:rsidR="003A0A18">
        <w:rPr>
          <w:rFonts w:ascii="Calibri" w:hAnsi="Calibri"/>
          <w:sz w:val="22"/>
          <w:szCs w:val="22"/>
        </w:rPr>
        <w:t>expiration</w:t>
      </w:r>
      <w:r w:rsidR="00C91C88">
        <w:rPr>
          <w:rFonts w:ascii="Calibri" w:hAnsi="Calibri"/>
          <w:sz w:val="22"/>
          <w:szCs w:val="22"/>
        </w:rPr>
        <w:t xml:space="preserve"> of th</w:t>
      </w:r>
      <w:r w:rsidR="003A0A18">
        <w:rPr>
          <w:rFonts w:ascii="Calibri" w:hAnsi="Calibri"/>
          <w:sz w:val="22"/>
          <w:szCs w:val="22"/>
        </w:rPr>
        <w:t>is</w:t>
      </w:r>
      <w:r w:rsidR="00C91C88">
        <w:rPr>
          <w:rFonts w:ascii="Calibri" w:hAnsi="Calibri"/>
          <w:sz w:val="22"/>
          <w:szCs w:val="22"/>
        </w:rPr>
        <w:t xml:space="preserve"> </w:t>
      </w:r>
      <w:r w:rsidR="003A0A18">
        <w:rPr>
          <w:rFonts w:ascii="Calibri" w:hAnsi="Calibri"/>
          <w:sz w:val="22"/>
          <w:szCs w:val="22"/>
        </w:rPr>
        <w:t>A</w:t>
      </w:r>
      <w:r w:rsidR="00C91C88">
        <w:rPr>
          <w:rFonts w:ascii="Calibri" w:hAnsi="Calibri"/>
          <w:sz w:val="22"/>
          <w:szCs w:val="22"/>
        </w:rPr>
        <w:t xml:space="preserve">greement, whether upon </w:t>
      </w:r>
      <w:r w:rsidRPr="00B92205">
        <w:rPr>
          <w:rFonts w:ascii="Calibri" w:hAnsi="Calibri"/>
          <w:sz w:val="22"/>
          <w:szCs w:val="22"/>
        </w:rPr>
        <w:t xml:space="preserve">expiration </w:t>
      </w:r>
      <w:r w:rsidR="00C91C88">
        <w:rPr>
          <w:rFonts w:ascii="Calibri" w:hAnsi="Calibri"/>
          <w:sz w:val="22"/>
          <w:szCs w:val="22"/>
        </w:rPr>
        <w:t>or termination pursuant to Section 1</w:t>
      </w:r>
      <w:r w:rsidR="006E56AE">
        <w:rPr>
          <w:rFonts w:ascii="Calibri" w:hAnsi="Calibri"/>
          <w:sz w:val="22"/>
          <w:szCs w:val="22"/>
        </w:rPr>
        <w:t>1</w:t>
      </w:r>
      <w:r w:rsidR="00C91C88">
        <w:rPr>
          <w:rFonts w:ascii="Calibri" w:hAnsi="Calibri"/>
          <w:sz w:val="22"/>
          <w:szCs w:val="22"/>
        </w:rPr>
        <w:t xml:space="preserve"> herein.  </w:t>
      </w:r>
    </w:p>
    <w:p w:rsidR="004A69BD" w:rsidRPr="00B92205" w:rsidRDefault="004A69BD" w:rsidP="004A69BD">
      <w:pPr>
        <w:rPr>
          <w:rFonts w:ascii="Calibri" w:hAnsi="Calibri"/>
          <w:sz w:val="22"/>
          <w:szCs w:val="22"/>
        </w:rPr>
      </w:pPr>
    </w:p>
    <w:p w:rsidR="004A69BD" w:rsidRPr="00B92205" w:rsidRDefault="004A69BD" w:rsidP="004A69BD">
      <w:pPr>
        <w:pStyle w:val="Heading8"/>
        <w:numPr>
          <w:ilvl w:val="0"/>
          <w:numId w:val="6"/>
        </w:numPr>
        <w:rPr>
          <w:rFonts w:ascii="Calibri" w:hAnsi="Calibri"/>
          <w:sz w:val="22"/>
          <w:szCs w:val="22"/>
          <w:u w:val="none"/>
        </w:rPr>
      </w:pPr>
      <w:bookmarkStart w:id="5" w:name="_Toc119828163"/>
      <w:r w:rsidRPr="00B92205">
        <w:rPr>
          <w:rFonts w:ascii="Calibri" w:hAnsi="Calibri"/>
          <w:sz w:val="22"/>
          <w:szCs w:val="22"/>
          <w:u w:val="none"/>
        </w:rPr>
        <w:t>S</w:t>
      </w:r>
      <w:r w:rsidR="002F36DE">
        <w:rPr>
          <w:rFonts w:ascii="Calibri" w:hAnsi="Calibri"/>
          <w:sz w:val="22"/>
          <w:szCs w:val="22"/>
          <w:u w:val="none"/>
        </w:rPr>
        <w:t>tatement</w:t>
      </w:r>
      <w:r w:rsidRPr="00B92205">
        <w:rPr>
          <w:rFonts w:ascii="Calibri" w:hAnsi="Calibri"/>
          <w:sz w:val="22"/>
          <w:szCs w:val="22"/>
          <w:u w:val="none"/>
        </w:rPr>
        <w:t xml:space="preserve"> of </w:t>
      </w:r>
      <w:r w:rsidR="00906DB5">
        <w:rPr>
          <w:rFonts w:ascii="Calibri" w:hAnsi="Calibri"/>
          <w:sz w:val="22"/>
          <w:szCs w:val="22"/>
          <w:u w:val="none"/>
        </w:rPr>
        <w:t>Work</w:t>
      </w:r>
      <w:bookmarkEnd w:id="5"/>
    </w:p>
    <w:p w:rsidR="004A69BD" w:rsidRPr="00B92205" w:rsidRDefault="004A69BD" w:rsidP="004A69BD">
      <w:pPr>
        <w:rPr>
          <w:rFonts w:ascii="Calibri" w:hAnsi="Calibri"/>
          <w:sz w:val="22"/>
          <w:szCs w:val="22"/>
        </w:rPr>
      </w:pPr>
    </w:p>
    <w:p w:rsidR="004A69BD" w:rsidRPr="00E651A7" w:rsidRDefault="004A69BD" w:rsidP="004A69BD">
      <w:pPr>
        <w:tabs>
          <w:tab w:val="left" w:pos="720"/>
          <w:tab w:val="left" w:pos="1296"/>
          <w:tab w:val="left" w:pos="1872"/>
          <w:tab w:val="left" w:pos="2430"/>
        </w:tabs>
        <w:rPr>
          <w:rFonts w:ascii="Calibri" w:hAnsi="Calibri"/>
          <w:sz w:val="22"/>
          <w:szCs w:val="22"/>
        </w:rPr>
      </w:pPr>
      <w:r w:rsidRPr="00B92205">
        <w:rPr>
          <w:rFonts w:ascii="Calibri" w:hAnsi="Calibri"/>
          <w:sz w:val="22"/>
          <w:szCs w:val="22"/>
        </w:rPr>
        <w:t xml:space="preserve">Grantee shall perform all </w:t>
      </w:r>
      <w:r w:rsidR="003A0A18">
        <w:rPr>
          <w:rFonts w:ascii="Calibri" w:hAnsi="Calibri"/>
          <w:sz w:val="22"/>
          <w:szCs w:val="22"/>
        </w:rPr>
        <w:t>a</w:t>
      </w:r>
      <w:r w:rsidRPr="00B92205">
        <w:rPr>
          <w:rFonts w:ascii="Calibri" w:hAnsi="Calibri"/>
          <w:sz w:val="22"/>
          <w:szCs w:val="22"/>
        </w:rPr>
        <w:t xml:space="preserve">ctivities described in the </w:t>
      </w:r>
      <w:r w:rsidR="00E51DB8">
        <w:rPr>
          <w:rFonts w:ascii="Calibri" w:hAnsi="Calibri"/>
          <w:sz w:val="22"/>
          <w:szCs w:val="22"/>
        </w:rPr>
        <w:t>Business Development Grant Application</w:t>
      </w:r>
      <w:r w:rsidR="002E51A9">
        <w:rPr>
          <w:rFonts w:ascii="Calibri" w:hAnsi="Calibri"/>
          <w:sz w:val="22"/>
          <w:szCs w:val="22"/>
        </w:rPr>
        <w:t xml:space="preserve"> (Exhibit A)</w:t>
      </w:r>
      <w:r w:rsidR="0074117D" w:rsidRPr="00E651A7">
        <w:rPr>
          <w:rFonts w:ascii="Calibri" w:hAnsi="Calibri"/>
          <w:sz w:val="22"/>
          <w:szCs w:val="22"/>
        </w:rPr>
        <w:t xml:space="preserve"> in </w:t>
      </w:r>
      <w:r w:rsidRPr="00E651A7">
        <w:rPr>
          <w:rFonts w:ascii="Calibri" w:hAnsi="Calibri"/>
          <w:sz w:val="22"/>
          <w:szCs w:val="22"/>
        </w:rPr>
        <w:t xml:space="preserve">accordance with the terms and conditions of this Agreement.  Grantee shall perform its obligations hereunder efficiently, effectively and within applicable </w:t>
      </w:r>
      <w:r w:rsidR="00655F65">
        <w:rPr>
          <w:rFonts w:ascii="Calibri" w:hAnsi="Calibri"/>
          <w:sz w:val="22"/>
          <w:szCs w:val="22"/>
        </w:rPr>
        <w:t>BDG</w:t>
      </w:r>
      <w:r w:rsidRPr="00E651A7">
        <w:rPr>
          <w:rFonts w:ascii="Calibri" w:hAnsi="Calibri"/>
          <w:sz w:val="22"/>
          <w:szCs w:val="22"/>
        </w:rPr>
        <w:t xml:space="preserve"> timelines, al</w:t>
      </w:r>
      <w:r w:rsidR="006D3BBA" w:rsidRPr="00E651A7">
        <w:rPr>
          <w:rFonts w:ascii="Calibri" w:hAnsi="Calibri"/>
          <w:sz w:val="22"/>
          <w:szCs w:val="22"/>
        </w:rPr>
        <w:t>l to the satisfaction of County.</w:t>
      </w:r>
    </w:p>
    <w:p w:rsidR="004A69BD" w:rsidRPr="00E651A7" w:rsidRDefault="004A69BD" w:rsidP="004A69BD">
      <w:pPr>
        <w:rPr>
          <w:rFonts w:ascii="Calibri" w:hAnsi="Calibri"/>
          <w:sz w:val="22"/>
          <w:szCs w:val="22"/>
        </w:rPr>
      </w:pPr>
    </w:p>
    <w:p w:rsidR="004A69BD" w:rsidRPr="00E651A7" w:rsidRDefault="003A0A18" w:rsidP="004A69BD">
      <w:pPr>
        <w:rPr>
          <w:rFonts w:ascii="Calibri" w:hAnsi="Calibri"/>
          <w:sz w:val="22"/>
          <w:szCs w:val="22"/>
        </w:rPr>
      </w:pPr>
      <w:r>
        <w:rPr>
          <w:rFonts w:ascii="Calibri" w:hAnsi="Calibri"/>
          <w:sz w:val="22"/>
          <w:szCs w:val="22"/>
        </w:rPr>
        <w:t>Any c</w:t>
      </w:r>
      <w:r w:rsidR="004A69BD" w:rsidRPr="00E651A7">
        <w:rPr>
          <w:rFonts w:ascii="Calibri" w:hAnsi="Calibri"/>
          <w:sz w:val="22"/>
          <w:szCs w:val="22"/>
        </w:rPr>
        <w:t xml:space="preserve">hanges to the approved </w:t>
      </w:r>
      <w:r w:rsidR="00E51DB8">
        <w:rPr>
          <w:rFonts w:ascii="Calibri" w:hAnsi="Calibri"/>
          <w:sz w:val="22"/>
          <w:szCs w:val="22"/>
        </w:rPr>
        <w:t>grant application</w:t>
      </w:r>
      <w:r w:rsidR="004A69BD" w:rsidRPr="00E651A7">
        <w:rPr>
          <w:rFonts w:ascii="Calibri" w:hAnsi="Calibri"/>
          <w:sz w:val="22"/>
          <w:szCs w:val="22"/>
        </w:rPr>
        <w:t xml:space="preserve"> shall require the prior written approval of County.  Requests for and justification of any change must be submitted in writing to County and be approved in writing by County prior to commencement of the requested change.  </w:t>
      </w:r>
    </w:p>
    <w:p w:rsidR="004A69BD" w:rsidRPr="00E651A7" w:rsidRDefault="004A69BD" w:rsidP="004A69BD">
      <w:pPr>
        <w:rPr>
          <w:rFonts w:ascii="Calibri" w:hAnsi="Calibri"/>
          <w:sz w:val="22"/>
          <w:szCs w:val="22"/>
        </w:rPr>
      </w:pPr>
    </w:p>
    <w:p w:rsidR="00C80579" w:rsidRPr="00E651A7" w:rsidRDefault="00C80579" w:rsidP="0043619D">
      <w:pPr>
        <w:pStyle w:val="Heading8"/>
        <w:numPr>
          <w:ilvl w:val="0"/>
          <w:numId w:val="6"/>
        </w:numPr>
        <w:jc w:val="left"/>
        <w:rPr>
          <w:rFonts w:ascii="Calibri" w:hAnsi="Calibri"/>
          <w:sz w:val="22"/>
          <w:szCs w:val="22"/>
          <w:u w:val="none"/>
        </w:rPr>
      </w:pPr>
      <w:r w:rsidRPr="00E651A7">
        <w:rPr>
          <w:rFonts w:ascii="Calibri" w:hAnsi="Calibri"/>
          <w:sz w:val="22"/>
          <w:szCs w:val="22"/>
          <w:u w:val="none"/>
        </w:rPr>
        <w:t xml:space="preserve">Grant </w:t>
      </w:r>
      <w:bookmarkEnd w:id="3"/>
      <w:bookmarkEnd w:id="4"/>
      <w:r w:rsidR="004A69BD" w:rsidRPr="00E651A7">
        <w:rPr>
          <w:rFonts w:ascii="Calibri" w:hAnsi="Calibri"/>
          <w:sz w:val="22"/>
          <w:szCs w:val="22"/>
          <w:u w:val="none"/>
        </w:rPr>
        <w:t xml:space="preserve">Funding </w:t>
      </w:r>
    </w:p>
    <w:p w:rsidR="00C80579" w:rsidRPr="00E651A7" w:rsidRDefault="00C80579" w:rsidP="00C80579">
      <w:pPr>
        <w:rPr>
          <w:rFonts w:ascii="Calibri" w:hAnsi="Calibri"/>
          <w:b/>
          <w:sz w:val="22"/>
          <w:szCs w:val="22"/>
        </w:rPr>
      </w:pPr>
    </w:p>
    <w:p w:rsidR="00C91C88" w:rsidRPr="00E651A7" w:rsidRDefault="00DC3BF4">
      <w:pPr>
        <w:numPr>
          <w:ilvl w:val="0"/>
          <w:numId w:val="18"/>
        </w:numPr>
        <w:rPr>
          <w:rFonts w:ascii="Calibri" w:hAnsi="Calibri"/>
          <w:b/>
          <w:sz w:val="22"/>
          <w:szCs w:val="22"/>
        </w:rPr>
      </w:pPr>
      <w:r w:rsidRPr="00E651A7">
        <w:rPr>
          <w:rFonts w:ascii="Calibri" w:hAnsi="Calibri"/>
          <w:sz w:val="22"/>
          <w:szCs w:val="22"/>
        </w:rPr>
        <w:t xml:space="preserve">County has agreed to make a conditional award of funds to the Grantee in the not-to-exceed amount of </w:t>
      </w:r>
      <w:r w:rsidR="00E51DB8">
        <w:rPr>
          <w:rFonts w:ascii="Calibri" w:hAnsi="Calibri"/>
          <w:b/>
          <w:sz w:val="22"/>
          <w:szCs w:val="22"/>
          <w:highlight w:val="yellow"/>
        </w:rPr>
        <w:t>(INSERT AMOUNT HERE</w:t>
      </w:r>
      <w:r w:rsidR="00081D26" w:rsidRPr="005A0C6B">
        <w:rPr>
          <w:rFonts w:ascii="Calibri" w:hAnsi="Calibri"/>
          <w:b/>
          <w:sz w:val="22"/>
          <w:szCs w:val="22"/>
          <w:highlight w:val="yellow"/>
        </w:rPr>
        <w:t>)</w:t>
      </w:r>
      <w:r w:rsidR="00081D26" w:rsidRPr="00E651A7">
        <w:rPr>
          <w:rFonts w:ascii="Calibri" w:hAnsi="Calibri"/>
          <w:sz w:val="22"/>
          <w:szCs w:val="22"/>
        </w:rPr>
        <w:t xml:space="preserve"> (the “Grant”).</w:t>
      </w:r>
      <w:r w:rsidR="00C91C88" w:rsidRPr="00E651A7">
        <w:rPr>
          <w:rFonts w:ascii="Calibri" w:hAnsi="Calibri"/>
          <w:sz w:val="22"/>
          <w:szCs w:val="22"/>
        </w:rPr>
        <w:t xml:space="preserve"> Disbursements are considered an advance of funds to Grantee which Grantee may retain only if properly expended, in accordance with the terms and conditions of this Agreement, prior to the termination of this agreement.  </w:t>
      </w:r>
    </w:p>
    <w:p w:rsidR="00D67F15" w:rsidRDefault="00081D26" w:rsidP="00906DB5">
      <w:pPr>
        <w:numPr>
          <w:ilvl w:val="0"/>
          <w:numId w:val="18"/>
        </w:numPr>
        <w:rPr>
          <w:rFonts w:ascii="Calibri" w:hAnsi="Calibri"/>
          <w:sz w:val="22"/>
          <w:szCs w:val="22"/>
        </w:rPr>
      </w:pPr>
      <w:r w:rsidRPr="00E651A7">
        <w:rPr>
          <w:rFonts w:ascii="Calibri" w:hAnsi="Calibri"/>
          <w:sz w:val="22"/>
          <w:szCs w:val="22"/>
        </w:rPr>
        <w:t>Grant distributions will be made by County to Grantee</w:t>
      </w:r>
      <w:r w:rsidR="00906DB5" w:rsidRPr="00E651A7">
        <w:rPr>
          <w:rFonts w:ascii="Calibri" w:hAnsi="Calibri"/>
          <w:sz w:val="22"/>
          <w:szCs w:val="22"/>
        </w:rPr>
        <w:t xml:space="preserve"> </w:t>
      </w:r>
      <w:r w:rsidR="00383675">
        <w:rPr>
          <w:rFonts w:ascii="Calibri" w:hAnsi="Calibri"/>
          <w:sz w:val="22"/>
          <w:szCs w:val="22"/>
        </w:rPr>
        <w:t>upon receipt of invoice(s)</w:t>
      </w:r>
      <w:r w:rsidRPr="00E651A7">
        <w:rPr>
          <w:rFonts w:ascii="Calibri" w:hAnsi="Calibri"/>
          <w:sz w:val="22"/>
          <w:szCs w:val="22"/>
        </w:rPr>
        <w:t xml:space="preserve">. </w:t>
      </w:r>
    </w:p>
    <w:p w:rsidR="003A0A18" w:rsidRPr="00E651A7" w:rsidRDefault="003A0A18" w:rsidP="00906DB5">
      <w:pPr>
        <w:numPr>
          <w:ilvl w:val="0"/>
          <w:numId w:val="18"/>
        </w:numPr>
        <w:rPr>
          <w:rFonts w:ascii="Calibri" w:hAnsi="Calibri"/>
          <w:sz w:val="22"/>
          <w:szCs w:val="22"/>
        </w:rPr>
      </w:pPr>
      <w:r>
        <w:rPr>
          <w:rFonts w:ascii="Calibri" w:hAnsi="Calibri"/>
          <w:sz w:val="22"/>
          <w:szCs w:val="22"/>
        </w:rPr>
        <w:t xml:space="preserve">If Grantee fails to complete the </w:t>
      </w:r>
      <w:r w:rsidR="00383675">
        <w:rPr>
          <w:rFonts w:ascii="Calibri" w:hAnsi="Calibri"/>
          <w:sz w:val="22"/>
          <w:szCs w:val="22"/>
        </w:rPr>
        <w:t>project described in the grant application</w:t>
      </w:r>
      <w:r>
        <w:rPr>
          <w:rFonts w:ascii="Calibri" w:hAnsi="Calibri"/>
          <w:sz w:val="22"/>
          <w:szCs w:val="22"/>
        </w:rPr>
        <w:t xml:space="preserve">, Grantee shall return grant funds to County by making repayment of total amount of disbursed </w:t>
      </w:r>
      <w:r w:rsidR="00383675">
        <w:rPr>
          <w:rFonts w:ascii="Calibri" w:hAnsi="Calibri"/>
          <w:sz w:val="22"/>
          <w:szCs w:val="22"/>
        </w:rPr>
        <w:t xml:space="preserve">Grant. If Grantee completes the project described in the grant application </w:t>
      </w:r>
      <w:r>
        <w:rPr>
          <w:rFonts w:ascii="Calibri" w:hAnsi="Calibri"/>
          <w:sz w:val="22"/>
          <w:szCs w:val="22"/>
        </w:rPr>
        <w:t>, but f</w:t>
      </w:r>
      <w:r w:rsidR="00383675">
        <w:rPr>
          <w:rFonts w:ascii="Calibri" w:hAnsi="Calibri"/>
          <w:sz w:val="22"/>
          <w:szCs w:val="22"/>
        </w:rPr>
        <w:t xml:space="preserve">ails to meet outcomes described, </w:t>
      </w:r>
      <w:r>
        <w:rPr>
          <w:rFonts w:ascii="Calibri" w:hAnsi="Calibri"/>
          <w:sz w:val="22"/>
          <w:szCs w:val="22"/>
        </w:rPr>
        <w:t>County may in its discretion determine that disbursed Grant funds be returned to County through repayment, and Grantee shall comply with County’s determination. Grantee shall make repayment within 30 days of expiration of this agreement.</w:t>
      </w:r>
    </w:p>
    <w:p w:rsidR="00A5204E" w:rsidRPr="00E651A7" w:rsidRDefault="00A5204E">
      <w:pPr>
        <w:rPr>
          <w:rFonts w:ascii="Calibri" w:hAnsi="Calibri"/>
          <w:b/>
          <w:snapToGrid/>
          <w:sz w:val="22"/>
          <w:szCs w:val="22"/>
        </w:rPr>
      </w:pPr>
    </w:p>
    <w:p w:rsidR="002C4B97" w:rsidRPr="00E651A7" w:rsidRDefault="00074C61" w:rsidP="0043619D">
      <w:pPr>
        <w:pStyle w:val="Heading8"/>
        <w:numPr>
          <w:ilvl w:val="0"/>
          <w:numId w:val="6"/>
        </w:numPr>
        <w:rPr>
          <w:rFonts w:ascii="Calibri" w:hAnsi="Calibri"/>
          <w:snapToGrid/>
          <w:sz w:val="22"/>
          <w:szCs w:val="22"/>
          <w:u w:val="none"/>
        </w:rPr>
      </w:pPr>
      <w:r w:rsidRPr="00E651A7">
        <w:rPr>
          <w:rFonts w:ascii="Calibri" w:hAnsi="Calibri"/>
          <w:snapToGrid/>
          <w:sz w:val="22"/>
          <w:szCs w:val="22"/>
          <w:u w:val="none"/>
        </w:rPr>
        <w:t>Reporting Requirements.</w:t>
      </w:r>
    </w:p>
    <w:p w:rsidR="002C4B97" w:rsidRPr="00E651A7" w:rsidRDefault="002C4B97">
      <w:pPr>
        <w:rPr>
          <w:rFonts w:ascii="Calibri" w:hAnsi="Calibri"/>
          <w:b/>
          <w:snapToGrid/>
          <w:sz w:val="22"/>
          <w:szCs w:val="22"/>
        </w:rPr>
      </w:pPr>
    </w:p>
    <w:p w:rsidR="004B21DC" w:rsidRPr="002D0E57" w:rsidRDefault="003227F1" w:rsidP="00906DB5">
      <w:pPr>
        <w:ind w:left="720"/>
        <w:rPr>
          <w:rFonts w:ascii="Calibri" w:hAnsi="Calibri"/>
          <w:snapToGrid/>
          <w:sz w:val="22"/>
          <w:szCs w:val="22"/>
        </w:rPr>
      </w:pPr>
      <w:r w:rsidRPr="00E651A7">
        <w:rPr>
          <w:rFonts w:ascii="Calibri" w:hAnsi="Calibri"/>
          <w:snapToGrid/>
          <w:sz w:val="22"/>
          <w:szCs w:val="22"/>
        </w:rPr>
        <w:t xml:space="preserve">Grantee </w:t>
      </w:r>
      <w:r w:rsidR="00906DB5" w:rsidRPr="00E651A7">
        <w:rPr>
          <w:rFonts w:ascii="Calibri" w:hAnsi="Calibri"/>
          <w:snapToGrid/>
          <w:sz w:val="22"/>
          <w:szCs w:val="22"/>
        </w:rPr>
        <w:t xml:space="preserve">must </w:t>
      </w:r>
      <w:r w:rsidRPr="00E651A7">
        <w:rPr>
          <w:rFonts w:ascii="Calibri" w:hAnsi="Calibri"/>
          <w:snapToGrid/>
          <w:sz w:val="22"/>
          <w:szCs w:val="22"/>
        </w:rPr>
        <w:t>complete and submit</w:t>
      </w:r>
      <w:r w:rsidR="00275753" w:rsidRPr="00E651A7">
        <w:rPr>
          <w:rFonts w:ascii="Calibri" w:hAnsi="Calibri"/>
          <w:snapToGrid/>
          <w:sz w:val="22"/>
          <w:szCs w:val="22"/>
        </w:rPr>
        <w:t xml:space="preserve"> </w:t>
      </w:r>
      <w:r w:rsidR="00383675">
        <w:rPr>
          <w:rFonts w:ascii="Calibri" w:hAnsi="Calibri"/>
          <w:snapToGrid/>
          <w:sz w:val="22"/>
          <w:szCs w:val="22"/>
        </w:rPr>
        <w:t>a</w:t>
      </w:r>
      <w:r w:rsidR="002F1903" w:rsidRPr="00E651A7">
        <w:rPr>
          <w:rFonts w:ascii="Calibri" w:hAnsi="Calibri"/>
          <w:snapToGrid/>
          <w:sz w:val="22"/>
          <w:szCs w:val="22"/>
        </w:rPr>
        <w:t xml:space="preserve"> </w:t>
      </w:r>
      <w:r w:rsidR="00383675">
        <w:rPr>
          <w:rFonts w:ascii="Calibri" w:hAnsi="Calibri"/>
          <w:snapToGrid/>
          <w:sz w:val="22"/>
          <w:szCs w:val="22"/>
        </w:rPr>
        <w:t>final report upon completion of the project</w:t>
      </w:r>
      <w:r w:rsidR="002E51A9">
        <w:rPr>
          <w:rFonts w:ascii="Calibri" w:hAnsi="Calibri"/>
          <w:snapToGrid/>
          <w:sz w:val="22"/>
          <w:szCs w:val="22"/>
        </w:rPr>
        <w:t xml:space="preserve"> and prior to any new funding application</w:t>
      </w:r>
      <w:r w:rsidR="00383675">
        <w:rPr>
          <w:rFonts w:ascii="Calibri" w:hAnsi="Calibri"/>
          <w:snapToGrid/>
          <w:sz w:val="22"/>
          <w:szCs w:val="22"/>
        </w:rPr>
        <w:t xml:space="preserve">. </w:t>
      </w:r>
      <w:r w:rsidR="001C660B" w:rsidRPr="002D0E57">
        <w:rPr>
          <w:rFonts w:ascii="Calibri" w:hAnsi="Calibri"/>
          <w:snapToGrid/>
          <w:sz w:val="22"/>
          <w:szCs w:val="22"/>
        </w:rPr>
        <w:t xml:space="preserve"> </w:t>
      </w:r>
      <w:r w:rsidR="00906DB5">
        <w:rPr>
          <w:rFonts w:ascii="Calibri" w:hAnsi="Calibri"/>
          <w:snapToGrid/>
          <w:sz w:val="22"/>
          <w:szCs w:val="22"/>
        </w:rPr>
        <w:t xml:space="preserve"> </w:t>
      </w:r>
    </w:p>
    <w:p w:rsidR="00620F0B" w:rsidRPr="002D0E57" w:rsidRDefault="00620F0B" w:rsidP="00620F0B">
      <w:pPr>
        <w:pStyle w:val="BodyText"/>
        <w:ind w:left="360"/>
        <w:jc w:val="left"/>
        <w:rPr>
          <w:rFonts w:ascii="Calibri" w:hAnsi="Calibri"/>
          <w:snapToGrid/>
          <w:sz w:val="22"/>
          <w:szCs w:val="22"/>
        </w:rPr>
      </w:pPr>
    </w:p>
    <w:p w:rsidR="00535113" w:rsidRPr="002D0E57" w:rsidRDefault="00535113" w:rsidP="00535113">
      <w:pPr>
        <w:pStyle w:val="Heading8"/>
        <w:tabs>
          <w:tab w:val="clear" w:pos="720"/>
          <w:tab w:val="clear" w:pos="1440"/>
          <w:tab w:val="clear" w:pos="1800"/>
          <w:tab w:val="left" w:pos="630"/>
        </w:tabs>
        <w:rPr>
          <w:rFonts w:ascii="Calibri" w:hAnsi="Calibri"/>
          <w:snapToGrid/>
          <w:sz w:val="22"/>
          <w:szCs w:val="22"/>
          <w:u w:val="none"/>
        </w:rPr>
      </w:pPr>
      <w:bookmarkStart w:id="6" w:name="_Toc101489625"/>
      <w:bookmarkStart w:id="7" w:name="_Toc101695044"/>
      <w:bookmarkStart w:id="8" w:name="_Toc119828165"/>
      <w:r w:rsidRPr="002D0E57">
        <w:rPr>
          <w:rFonts w:ascii="Calibri" w:hAnsi="Calibri"/>
          <w:snapToGrid/>
          <w:sz w:val="22"/>
          <w:szCs w:val="22"/>
          <w:u w:val="none"/>
        </w:rPr>
        <w:lastRenderedPageBreak/>
        <w:t xml:space="preserve">6.  </w:t>
      </w:r>
      <w:r w:rsidR="004B21DC" w:rsidRPr="002D0E57">
        <w:rPr>
          <w:rFonts w:ascii="Calibri" w:hAnsi="Calibri"/>
          <w:snapToGrid/>
          <w:sz w:val="22"/>
          <w:szCs w:val="22"/>
          <w:u w:val="none"/>
        </w:rPr>
        <w:t xml:space="preserve">  </w:t>
      </w:r>
      <w:r w:rsidR="004A69BD" w:rsidRPr="002D0E57">
        <w:rPr>
          <w:rFonts w:ascii="Calibri" w:hAnsi="Calibri"/>
          <w:snapToGrid/>
          <w:sz w:val="22"/>
          <w:szCs w:val="22"/>
          <w:u w:val="none"/>
        </w:rPr>
        <w:t xml:space="preserve">Grant </w:t>
      </w:r>
      <w:r w:rsidRPr="002D0E57">
        <w:rPr>
          <w:rFonts w:ascii="Calibri" w:hAnsi="Calibri"/>
          <w:snapToGrid/>
          <w:sz w:val="22"/>
          <w:szCs w:val="22"/>
          <w:u w:val="none"/>
        </w:rPr>
        <w:t>Monitoring</w:t>
      </w:r>
      <w:bookmarkEnd w:id="6"/>
      <w:bookmarkEnd w:id="7"/>
      <w:r w:rsidR="0017516E" w:rsidRPr="002D0E57">
        <w:rPr>
          <w:rFonts w:ascii="Calibri" w:hAnsi="Calibri"/>
          <w:snapToGrid/>
          <w:sz w:val="22"/>
          <w:szCs w:val="22"/>
          <w:u w:val="none"/>
        </w:rPr>
        <w:t xml:space="preserve"> </w:t>
      </w:r>
    </w:p>
    <w:p w:rsidR="00535113" w:rsidRPr="002D0E57" w:rsidRDefault="00535113" w:rsidP="00535113">
      <w:pPr>
        <w:rPr>
          <w:rFonts w:ascii="Calibri" w:hAnsi="Calibri"/>
          <w:b/>
          <w:snapToGrid/>
          <w:sz w:val="22"/>
          <w:szCs w:val="22"/>
        </w:rPr>
      </w:pPr>
    </w:p>
    <w:p w:rsidR="00535113" w:rsidRPr="00B92205" w:rsidRDefault="00535113" w:rsidP="004B21DC">
      <w:pPr>
        <w:numPr>
          <w:ilvl w:val="0"/>
          <w:numId w:val="21"/>
        </w:numPr>
        <w:rPr>
          <w:rFonts w:ascii="Calibri" w:hAnsi="Calibri"/>
          <w:b/>
          <w:sz w:val="22"/>
          <w:szCs w:val="22"/>
        </w:rPr>
      </w:pPr>
      <w:r w:rsidRPr="002D0E57">
        <w:rPr>
          <w:rFonts w:ascii="Calibri" w:hAnsi="Calibri"/>
          <w:b/>
          <w:snapToGrid/>
          <w:sz w:val="22"/>
          <w:szCs w:val="22"/>
        </w:rPr>
        <w:t>County Authorized to Moni</w:t>
      </w:r>
      <w:r w:rsidRPr="00D67F15">
        <w:rPr>
          <w:rFonts w:ascii="Calibri" w:hAnsi="Calibri"/>
          <w:b/>
          <w:sz w:val="22"/>
          <w:szCs w:val="22"/>
        </w:rPr>
        <w:t>t</w:t>
      </w:r>
      <w:r w:rsidRPr="00B92205">
        <w:rPr>
          <w:rFonts w:ascii="Calibri" w:hAnsi="Calibri"/>
          <w:b/>
          <w:sz w:val="22"/>
          <w:szCs w:val="22"/>
        </w:rPr>
        <w:t>or Grantee</w:t>
      </w:r>
    </w:p>
    <w:p w:rsidR="004B21DC" w:rsidRDefault="004B21DC" w:rsidP="004B21DC">
      <w:pPr>
        <w:ind w:firstLine="720"/>
        <w:rPr>
          <w:rFonts w:ascii="Calibri" w:hAnsi="Calibri"/>
          <w:sz w:val="22"/>
          <w:szCs w:val="22"/>
        </w:rPr>
      </w:pPr>
    </w:p>
    <w:p w:rsidR="00E95492" w:rsidRPr="00E95492" w:rsidRDefault="00535113" w:rsidP="00E95492">
      <w:pPr>
        <w:ind w:left="720"/>
        <w:rPr>
          <w:rFonts w:ascii="Calibri" w:hAnsi="Calibri"/>
          <w:sz w:val="22"/>
          <w:szCs w:val="22"/>
        </w:rPr>
      </w:pPr>
      <w:r w:rsidRPr="00B92205">
        <w:rPr>
          <w:rFonts w:ascii="Calibri" w:hAnsi="Calibri"/>
          <w:sz w:val="22"/>
          <w:szCs w:val="22"/>
        </w:rPr>
        <w:t xml:space="preserve">County </w:t>
      </w:r>
      <w:r w:rsidR="009F7129">
        <w:rPr>
          <w:rFonts w:ascii="Calibri" w:hAnsi="Calibri"/>
          <w:sz w:val="22"/>
          <w:szCs w:val="22"/>
        </w:rPr>
        <w:t xml:space="preserve">may </w:t>
      </w:r>
      <w:r w:rsidRPr="00B92205">
        <w:rPr>
          <w:rFonts w:ascii="Calibri" w:hAnsi="Calibri"/>
          <w:sz w:val="22"/>
          <w:szCs w:val="22"/>
        </w:rPr>
        <w:t>monitor the activities of each Grantee as it deems necessary or appropriate</w:t>
      </w:r>
      <w:r w:rsidR="00E95492">
        <w:rPr>
          <w:rFonts w:ascii="Calibri" w:hAnsi="Calibri"/>
          <w:sz w:val="22"/>
          <w:szCs w:val="22"/>
        </w:rPr>
        <w:t xml:space="preserve"> to determine </w:t>
      </w:r>
      <w:r w:rsidR="00704AB8">
        <w:rPr>
          <w:rFonts w:ascii="Calibri" w:hAnsi="Calibri"/>
          <w:sz w:val="22"/>
          <w:szCs w:val="22"/>
        </w:rPr>
        <w:t xml:space="preserve">whether </w:t>
      </w:r>
      <w:r w:rsidR="00704AB8" w:rsidRPr="00B92205">
        <w:rPr>
          <w:rFonts w:ascii="Calibri" w:hAnsi="Calibri"/>
          <w:sz w:val="22"/>
          <w:szCs w:val="22"/>
        </w:rPr>
        <w:t>grant</w:t>
      </w:r>
      <w:r w:rsidR="00E95492">
        <w:rPr>
          <w:rFonts w:ascii="Calibri" w:hAnsi="Calibri"/>
          <w:sz w:val="22"/>
          <w:szCs w:val="22"/>
        </w:rPr>
        <w:t xml:space="preserve"> funds are used in accordance with this Agreement.  </w:t>
      </w:r>
      <w:r w:rsidR="00E95492" w:rsidRPr="00B92205">
        <w:rPr>
          <w:rFonts w:ascii="Calibri" w:hAnsi="Calibri"/>
          <w:sz w:val="22"/>
          <w:szCs w:val="22"/>
        </w:rPr>
        <w:t xml:space="preserve">Monitoring activities may include, but </w:t>
      </w:r>
      <w:r w:rsidR="00255663">
        <w:rPr>
          <w:rFonts w:ascii="Calibri" w:hAnsi="Calibri"/>
          <w:sz w:val="22"/>
          <w:szCs w:val="22"/>
        </w:rPr>
        <w:t xml:space="preserve">are </w:t>
      </w:r>
      <w:r w:rsidR="00E95492" w:rsidRPr="00B92205">
        <w:rPr>
          <w:rFonts w:ascii="Calibri" w:hAnsi="Calibri"/>
          <w:sz w:val="22"/>
          <w:szCs w:val="22"/>
        </w:rPr>
        <w:t xml:space="preserve">not limited to the following: (1) review (including copying) </w:t>
      </w:r>
      <w:r w:rsidR="00E95492">
        <w:rPr>
          <w:rFonts w:ascii="Calibri" w:hAnsi="Calibri"/>
          <w:sz w:val="22"/>
          <w:szCs w:val="22"/>
        </w:rPr>
        <w:t xml:space="preserve">of </w:t>
      </w:r>
      <w:r w:rsidR="00E95492" w:rsidRPr="00B92205">
        <w:rPr>
          <w:rFonts w:ascii="Calibri" w:hAnsi="Calibri"/>
          <w:sz w:val="22"/>
          <w:szCs w:val="22"/>
        </w:rPr>
        <w:t>any and all Grantee files, records and other information related to performance under this Agreement; (2) on-site and field visits and inspections;</w:t>
      </w:r>
      <w:r w:rsidR="00E95492">
        <w:rPr>
          <w:rFonts w:ascii="Calibri" w:hAnsi="Calibri"/>
          <w:sz w:val="22"/>
          <w:szCs w:val="22"/>
        </w:rPr>
        <w:t xml:space="preserve"> </w:t>
      </w:r>
      <w:r w:rsidR="00E95492" w:rsidRPr="00B92205">
        <w:rPr>
          <w:rFonts w:ascii="Calibri" w:hAnsi="Calibri"/>
          <w:sz w:val="22"/>
          <w:szCs w:val="22"/>
        </w:rPr>
        <w:t xml:space="preserve">(3) </w:t>
      </w:r>
      <w:r w:rsidR="002B00BC">
        <w:rPr>
          <w:rFonts w:ascii="Calibri" w:hAnsi="Calibri"/>
          <w:sz w:val="22"/>
          <w:szCs w:val="22"/>
        </w:rPr>
        <w:t xml:space="preserve">demand </w:t>
      </w:r>
      <w:r w:rsidR="00076226">
        <w:rPr>
          <w:rFonts w:ascii="Calibri" w:hAnsi="Calibri"/>
          <w:sz w:val="22"/>
          <w:szCs w:val="22"/>
        </w:rPr>
        <w:t xml:space="preserve">that Grantee provide </w:t>
      </w:r>
      <w:r w:rsidR="002B00BC" w:rsidRPr="002B00BC">
        <w:rPr>
          <w:rFonts w:ascii="Calibri" w:hAnsi="Calibri"/>
          <w:sz w:val="22"/>
          <w:szCs w:val="22"/>
        </w:rPr>
        <w:t xml:space="preserve">full itemization, </w:t>
      </w:r>
      <w:r w:rsidR="00076226">
        <w:rPr>
          <w:rFonts w:ascii="Calibri" w:hAnsi="Calibri"/>
          <w:sz w:val="22"/>
          <w:szCs w:val="22"/>
        </w:rPr>
        <w:t xml:space="preserve">financial records, </w:t>
      </w:r>
      <w:r w:rsidR="002B00BC" w:rsidRPr="002B00BC">
        <w:rPr>
          <w:rFonts w:ascii="Calibri" w:hAnsi="Calibri"/>
          <w:sz w:val="22"/>
          <w:szCs w:val="22"/>
        </w:rPr>
        <w:t xml:space="preserve">receipts, and any other information </w:t>
      </w:r>
      <w:r w:rsidR="00076226">
        <w:rPr>
          <w:rFonts w:ascii="Calibri" w:hAnsi="Calibri"/>
          <w:sz w:val="22"/>
          <w:szCs w:val="22"/>
        </w:rPr>
        <w:t xml:space="preserve">for </w:t>
      </w:r>
      <w:r w:rsidR="002B00BC" w:rsidRPr="002B00BC">
        <w:rPr>
          <w:rFonts w:ascii="Calibri" w:hAnsi="Calibri"/>
          <w:sz w:val="22"/>
          <w:szCs w:val="22"/>
        </w:rPr>
        <w:t xml:space="preserve">review </w:t>
      </w:r>
      <w:r w:rsidR="00076226">
        <w:rPr>
          <w:rFonts w:ascii="Calibri" w:hAnsi="Calibri"/>
          <w:sz w:val="22"/>
          <w:szCs w:val="22"/>
        </w:rPr>
        <w:t xml:space="preserve">of </w:t>
      </w:r>
      <w:r w:rsidR="002B00BC" w:rsidRPr="002B00BC">
        <w:rPr>
          <w:rFonts w:ascii="Calibri" w:hAnsi="Calibri"/>
          <w:sz w:val="22"/>
          <w:szCs w:val="22"/>
        </w:rPr>
        <w:t>Grantee</w:t>
      </w:r>
      <w:r w:rsidR="00076226">
        <w:rPr>
          <w:rFonts w:ascii="Calibri" w:hAnsi="Calibri"/>
          <w:sz w:val="22"/>
          <w:szCs w:val="22"/>
        </w:rPr>
        <w:t xml:space="preserve"> activities; and (4) any other </w:t>
      </w:r>
      <w:r w:rsidR="00255663">
        <w:rPr>
          <w:rFonts w:ascii="Calibri" w:hAnsi="Calibri"/>
          <w:sz w:val="22"/>
          <w:szCs w:val="22"/>
        </w:rPr>
        <w:t>investigatory activities necessary to determine Grantee</w:t>
      </w:r>
      <w:r w:rsidR="00076226">
        <w:rPr>
          <w:rFonts w:ascii="Calibri" w:hAnsi="Calibri"/>
          <w:sz w:val="22"/>
          <w:szCs w:val="22"/>
        </w:rPr>
        <w:t xml:space="preserve"> compliance</w:t>
      </w:r>
      <w:r w:rsidR="00E95492" w:rsidRPr="00B92205">
        <w:rPr>
          <w:rFonts w:ascii="Calibri" w:hAnsi="Calibri"/>
          <w:sz w:val="22"/>
          <w:szCs w:val="22"/>
        </w:rPr>
        <w:t xml:space="preserve">.  </w:t>
      </w:r>
    </w:p>
    <w:p w:rsidR="00535113" w:rsidRPr="00B92205" w:rsidRDefault="00535113" w:rsidP="00535113">
      <w:pPr>
        <w:rPr>
          <w:rFonts w:ascii="Calibri" w:hAnsi="Calibri"/>
          <w:sz w:val="22"/>
          <w:szCs w:val="22"/>
        </w:rPr>
      </w:pPr>
    </w:p>
    <w:p w:rsidR="00535113" w:rsidRDefault="00535113" w:rsidP="004B21DC">
      <w:pPr>
        <w:pStyle w:val="Heading8"/>
        <w:numPr>
          <w:ilvl w:val="0"/>
          <w:numId w:val="21"/>
        </w:numPr>
        <w:tabs>
          <w:tab w:val="clear" w:pos="720"/>
          <w:tab w:val="clear" w:pos="1440"/>
          <w:tab w:val="clear" w:pos="1800"/>
        </w:tabs>
        <w:rPr>
          <w:rFonts w:ascii="Calibri" w:hAnsi="Calibri"/>
          <w:sz w:val="22"/>
          <w:szCs w:val="22"/>
          <w:u w:val="none"/>
        </w:rPr>
      </w:pPr>
      <w:bookmarkStart w:id="9" w:name="_Toc101489626"/>
      <w:bookmarkStart w:id="10" w:name="_Toc101695045"/>
      <w:r w:rsidRPr="00B92205">
        <w:rPr>
          <w:rFonts w:ascii="Calibri" w:hAnsi="Calibri"/>
          <w:sz w:val="22"/>
          <w:szCs w:val="22"/>
          <w:u w:val="none"/>
        </w:rPr>
        <w:t>Grantee Shall Fully Cooperate</w:t>
      </w:r>
      <w:bookmarkEnd w:id="9"/>
      <w:bookmarkEnd w:id="10"/>
    </w:p>
    <w:p w:rsidR="00535113" w:rsidRPr="00B92205" w:rsidRDefault="00535113" w:rsidP="00535113">
      <w:pPr>
        <w:ind w:left="990" w:hanging="450"/>
        <w:rPr>
          <w:rFonts w:ascii="Calibri" w:hAnsi="Calibri"/>
          <w:sz w:val="22"/>
          <w:szCs w:val="22"/>
        </w:rPr>
      </w:pPr>
    </w:p>
    <w:p w:rsidR="00535113" w:rsidRDefault="00535113" w:rsidP="00535113">
      <w:pPr>
        <w:ind w:left="630"/>
        <w:rPr>
          <w:rFonts w:ascii="Calibri" w:hAnsi="Calibri"/>
          <w:sz w:val="22"/>
          <w:szCs w:val="22"/>
        </w:rPr>
      </w:pPr>
      <w:r w:rsidRPr="00B92205">
        <w:rPr>
          <w:rFonts w:ascii="Calibri" w:hAnsi="Calibri"/>
          <w:sz w:val="22"/>
          <w:szCs w:val="22"/>
        </w:rPr>
        <w:t xml:space="preserve">Grantee shall cooperate </w:t>
      </w:r>
      <w:r w:rsidR="00C86064">
        <w:rPr>
          <w:rFonts w:ascii="Calibri" w:hAnsi="Calibri"/>
          <w:sz w:val="22"/>
          <w:szCs w:val="22"/>
        </w:rPr>
        <w:t xml:space="preserve">fully </w:t>
      </w:r>
      <w:r w:rsidRPr="00B92205">
        <w:rPr>
          <w:rFonts w:ascii="Calibri" w:hAnsi="Calibri"/>
          <w:sz w:val="22"/>
          <w:szCs w:val="22"/>
        </w:rPr>
        <w:t xml:space="preserve">with </w:t>
      </w:r>
      <w:r w:rsidR="00C86064">
        <w:rPr>
          <w:rFonts w:ascii="Calibri" w:hAnsi="Calibri"/>
          <w:sz w:val="22"/>
          <w:szCs w:val="22"/>
        </w:rPr>
        <w:t xml:space="preserve">all </w:t>
      </w:r>
      <w:r w:rsidRPr="00B92205">
        <w:rPr>
          <w:rFonts w:ascii="Calibri" w:hAnsi="Calibri"/>
          <w:sz w:val="22"/>
          <w:szCs w:val="22"/>
        </w:rPr>
        <w:t>County</w:t>
      </w:r>
      <w:r w:rsidR="00C86064">
        <w:rPr>
          <w:rFonts w:ascii="Calibri" w:hAnsi="Calibri"/>
          <w:sz w:val="22"/>
          <w:szCs w:val="22"/>
        </w:rPr>
        <w:t xml:space="preserve"> </w:t>
      </w:r>
      <w:r w:rsidRPr="00B92205">
        <w:rPr>
          <w:rFonts w:ascii="Calibri" w:hAnsi="Calibri"/>
          <w:sz w:val="22"/>
          <w:szCs w:val="22"/>
        </w:rPr>
        <w:t>monitoring activities</w:t>
      </w:r>
      <w:r w:rsidR="00C86064">
        <w:rPr>
          <w:rFonts w:ascii="Calibri" w:hAnsi="Calibri"/>
          <w:sz w:val="22"/>
          <w:szCs w:val="22"/>
        </w:rPr>
        <w:t xml:space="preserve"> and shall promptly respond to all requests</w:t>
      </w:r>
      <w:r w:rsidRPr="00B92205">
        <w:rPr>
          <w:rFonts w:ascii="Calibri" w:hAnsi="Calibri"/>
          <w:sz w:val="22"/>
          <w:szCs w:val="22"/>
        </w:rPr>
        <w:t xml:space="preserve">.  Failure by Grantee to </w:t>
      </w:r>
      <w:r w:rsidR="00C86064">
        <w:rPr>
          <w:rFonts w:ascii="Calibri" w:hAnsi="Calibri"/>
          <w:sz w:val="22"/>
          <w:szCs w:val="22"/>
        </w:rPr>
        <w:t xml:space="preserve">fully cooperate or promptly respond will be considered a material breach of this Agreement.  </w:t>
      </w:r>
    </w:p>
    <w:p w:rsidR="00BC2B8F" w:rsidRDefault="00BC2B8F" w:rsidP="00535113">
      <w:pPr>
        <w:ind w:left="630"/>
        <w:rPr>
          <w:rFonts w:ascii="Calibri" w:hAnsi="Calibri"/>
          <w:sz w:val="22"/>
          <w:szCs w:val="22"/>
        </w:rPr>
      </w:pPr>
    </w:p>
    <w:p w:rsidR="003B0C07" w:rsidRPr="00B92205" w:rsidRDefault="003B0C07" w:rsidP="004B21DC">
      <w:pPr>
        <w:pStyle w:val="Heading8"/>
        <w:numPr>
          <w:ilvl w:val="0"/>
          <w:numId w:val="21"/>
        </w:numPr>
        <w:tabs>
          <w:tab w:val="clear" w:pos="720"/>
          <w:tab w:val="clear" w:pos="1440"/>
          <w:tab w:val="clear" w:pos="1800"/>
        </w:tabs>
        <w:rPr>
          <w:rFonts w:ascii="Calibri" w:hAnsi="Calibri"/>
          <w:sz w:val="22"/>
          <w:szCs w:val="22"/>
          <w:u w:val="none"/>
        </w:rPr>
      </w:pPr>
      <w:r w:rsidRPr="00B92205">
        <w:rPr>
          <w:rFonts w:ascii="Calibri" w:hAnsi="Calibri"/>
          <w:sz w:val="22"/>
          <w:szCs w:val="22"/>
          <w:u w:val="none"/>
        </w:rPr>
        <w:t>Records Maintenance</w:t>
      </w:r>
    </w:p>
    <w:p w:rsidR="003B0C07" w:rsidRPr="00B92205" w:rsidRDefault="003B0C07" w:rsidP="003B0C07">
      <w:pPr>
        <w:tabs>
          <w:tab w:val="left" w:pos="720"/>
          <w:tab w:val="left" w:pos="1440"/>
          <w:tab w:val="left" w:pos="1800"/>
        </w:tabs>
        <w:ind w:right="-180"/>
        <w:rPr>
          <w:rFonts w:ascii="Calibri" w:hAnsi="Calibri"/>
          <w:b/>
          <w:sz w:val="22"/>
          <w:szCs w:val="22"/>
        </w:rPr>
      </w:pPr>
    </w:p>
    <w:p w:rsidR="003B0C07" w:rsidRPr="00B92205" w:rsidRDefault="003B0C07" w:rsidP="003B0C07">
      <w:pPr>
        <w:tabs>
          <w:tab w:val="left" w:pos="720"/>
          <w:tab w:val="left" w:pos="1800"/>
        </w:tabs>
        <w:ind w:left="630" w:right="-180"/>
        <w:rPr>
          <w:rFonts w:ascii="Calibri" w:hAnsi="Calibri"/>
          <w:sz w:val="22"/>
          <w:szCs w:val="22"/>
        </w:rPr>
      </w:pPr>
      <w:r w:rsidRPr="00B92205">
        <w:rPr>
          <w:rFonts w:ascii="Calibri" w:hAnsi="Calibri"/>
          <w:sz w:val="22"/>
          <w:szCs w:val="22"/>
        </w:rPr>
        <w:t>Grantee shall</w:t>
      </w:r>
      <w:r w:rsidR="00BC2B8F">
        <w:rPr>
          <w:rFonts w:ascii="Calibri" w:hAnsi="Calibri"/>
          <w:sz w:val="22"/>
          <w:szCs w:val="22"/>
        </w:rPr>
        <w:t xml:space="preserve"> maintain all fiscal records relating to this Agreement in accordance with generally accepted accounting principles.  In addition Grantee shall maintain any other records pertinent to this agreement in such a manner as to clearly document Grantee’s use of funds, activities</w:t>
      </w:r>
      <w:r w:rsidRPr="00B92205">
        <w:rPr>
          <w:rFonts w:ascii="Calibri" w:hAnsi="Calibri"/>
          <w:sz w:val="22"/>
          <w:szCs w:val="22"/>
        </w:rPr>
        <w:t xml:space="preserve">, </w:t>
      </w:r>
      <w:r w:rsidR="00BC2B8F">
        <w:rPr>
          <w:rFonts w:ascii="Calibri" w:hAnsi="Calibri"/>
          <w:sz w:val="22"/>
          <w:szCs w:val="22"/>
        </w:rPr>
        <w:t xml:space="preserve">and performance.  </w:t>
      </w:r>
    </w:p>
    <w:p w:rsidR="003B0C07" w:rsidRPr="00B92205" w:rsidRDefault="003B0C07" w:rsidP="003B0C07">
      <w:pPr>
        <w:tabs>
          <w:tab w:val="left" w:pos="1080"/>
        </w:tabs>
        <w:rPr>
          <w:rFonts w:ascii="Calibri" w:hAnsi="Calibri"/>
          <w:sz w:val="22"/>
          <w:szCs w:val="22"/>
        </w:rPr>
      </w:pPr>
    </w:p>
    <w:p w:rsidR="004B21DC" w:rsidRDefault="003B0C07" w:rsidP="004B21DC">
      <w:pPr>
        <w:tabs>
          <w:tab w:val="left" w:pos="630"/>
        </w:tabs>
        <w:rPr>
          <w:rFonts w:ascii="Calibri" w:hAnsi="Calibri"/>
          <w:sz w:val="22"/>
          <w:szCs w:val="22"/>
        </w:rPr>
      </w:pPr>
      <w:r>
        <w:rPr>
          <w:rFonts w:ascii="Calibri" w:hAnsi="Calibri"/>
          <w:sz w:val="22"/>
          <w:szCs w:val="22"/>
        </w:rPr>
        <w:tab/>
      </w:r>
      <w:r w:rsidRPr="00B92205">
        <w:rPr>
          <w:rFonts w:ascii="Calibri" w:hAnsi="Calibri"/>
          <w:sz w:val="22"/>
          <w:szCs w:val="22"/>
        </w:rPr>
        <w:t>The Grantee shall establish and maintain records and statistics as follows:</w:t>
      </w:r>
    </w:p>
    <w:p w:rsidR="004B21DC" w:rsidRDefault="004B21DC" w:rsidP="004B21DC">
      <w:pPr>
        <w:tabs>
          <w:tab w:val="left" w:pos="630"/>
        </w:tabs>
        <w:rPr>
          <w:rFonts w:ascii="Calibri" w:hAnsi="Calibri"/>
          <w:sz w:val="22"/>
          <w:szCs w:val="22"/>
        </w:rPr>
      </w:pPr>
    </w:p>
    <w:p w:rsidR="000103BF" w:rsidRDefault="003B0C07" w:rsidP="00906DB5">
      <w:pPr>
        <w:tabs>
          <w:tab w:val="left" w:pos="1080"/>
        </w:tabs>
        <w:ind w:left="1080"/>
        <w:rPr>
          <w:rFonts w:ascii="Calibri" w:hAnsi="Calibri"/>
          <w:sz w:val="22"/>
          <w:szCs w:val="22"/>
        </w:rPr>
      </w:pPr>
      <w:r w:rsidRPr="00B92205">
        <w:rPr>
          <w:rFonts w:ascii="Calibri" w:hAnsi="Calibri"/>
          <w:sz w:val="22"/>
          <w:szCs w:val="22"/>
        </w:rPr>
        <w:t>Financial records, which indicate the number of hours of service provided under this contract and other appropriate records pertinent to this contract shall be retained for a minimum of three (3) years after the end of the contract period.  If there are unresolved audit questions</w:t>
      </w:r>
      <w:r w:rsidR="007B2686">
        <w:rPr>
          <w:rFonts w:ascii="Calibri" w:hAnsi="Calibri"/>
          <w:sz w:val="22"/>
          <w:szCs w:val="22"/>
        </w:rPr>
        <w:t xml:space="preserve">, or active litigation, </w:t>
      </w:r>
      <w:r w:rsidRPr="00B92205">
        <w:rPr>
          <w:rFonts w:ascii="Calibri" w:hAnsi="Calibri"/>
          <w:sz w:val="22"/>
          <w:szCs w:val="22"/>
        </w:rPr>
        <w:t>at the end of the three-year period, the records must be maintained until the questions are resolved.</w:t>
      </w:r>
    </w:p>
    <w:p w:rsidR="003B0C07" w:rsidRDefault="003B0C07" w:rsidP="00DC3BF4">
      <w:pPr>
        <w:ind w:firstLine="630"/>
        <w:rPr>
          <w:rFonts w:ascii="Calibri" w:hAnsi="Calibri"/>
          <w:b/>
          <w:sz w:val="22"/>
          <w:szCs w:val="22"/>
        </w:rPr>
      </w:pPr>
    </w:p>
    <w:p w:rsidR="00535113" w:rsidRDefault="00923406" w:rsidP="000103BF">
      <w:pPr>
        <w:numPr>
          <w:ilvl w:val="0"/>
          <w:numId w:val="21"/>
        </w:numPr>
        <w:rPr>
          <w:rFonts w:ascii="Calibri" w:hAnsi="Calibri"/>
          <w:b/>
          <w:sz w:val="22"/>
          <w:szCs w:val="22"/>
        </w:rPr>
      </w:pPr>
      <w:r>
        <w:rPr>
          <w:rFonts w:ascii="Calibri" w:hAnsi="Calibri"/>
          <w:b/>
          <w:sz w:val="22"/>
          <w:szCs w:val="22"/>
        </w:rPr>
        <w:t>Records Access</w:t>
      </w:r>
    </w:p>
    <w:p w:rsidR="004A69BD" w:rsidRPr="004A69BD" w:rsidRDefault="004A69BD" w:rsidP="004A69BD">
      <w:pPr>
        <w:rPr>
          <w:rFonts w:ascii="Calibri" w:hAnsi="Calibri"/>
          <w:b/>
          <w:sz w:val="22"/>
          <w:szCs w:val="22"/>
        </w:rPr>
      </w:pPr>
    </w:p>
    <w:p w:rsidR="00693101" w:rsidRDefault="000103BF">
      <w:pPr>
        <w:tabs>
          <w:tab w:val="left" w:pos="720"/>
        </w:tabs>
        <w:ind w:left="720"/>
        <w:rPr>
          <w:rFonts w:ascii="Calibri" w:hAnsi="Calibri"/>
          <w:sz w:val="22"/>
          <w:szCs w:val="22"/>
        </w:rPr>
      </w:pPr>
      <w:r>
        <w:rPr>
          <w:rFonts w:ascii="Calibri" w:hAnsi="Calibri"/>
          <w:sz w:val="22"/>
          <w:szCs w:val="22"/>
        </w:rPr>
        <w:t xml:space="preserve">The </w:t>
      </w:r>
      <w:r w:rsidR="003B0C07" w:rsidRPr="00B92205">
        <w:rPr>
          <w:rFonts w:ascii="Calibri" w:hAnsi="Calibri"/>
          <w:sz w:val="22"/>
          <w:szCs w:val="22"/>
        </w:rPr>
        <w:t>County, the State of Oregon, or the applicable audit agencies of the U.S. Government shall have free access to and the right to copy all or any part of the books, documents, papers, audits and records of Grantee which are related to this Agreement as they deem appropriate, including without limitation, for the purpose of making audit, examination, excerpts, and transcripts. These records are the property of County who may take possession of them at any time after three (3) busines</w:t>
      </w:r>
      <w:r w:rsidR="002E51A9">
        <w:rPr>
          <w:rFonts w:ascii="Calibri" w:hAnsi="Calibri"/>
          <w:sz w:val="22"/>
          <w:szCs w:val="22"/>
        </w:rPr>
        <w:t>s days’ notice to Grantee.</w:t>
      </w:r>
      <w:r w:rsidR="003B0C07" w:rsidRPr="00B92205">
        <w:rPr>
          <w:rFonts w:ascii="Calibri" w:hAnsi="Calibri"/>
          <w:sz w:val="22"/>
          <w:szCs w:val="22"/>
        </w:rPr>
        <w:t xml:space="preserve"> Grantee may retain copies of all records taken by County under this Section.</w:t>
      </w:r>
    </w:p>
    <w:p w:rsidR="004A69BD" w:rsidRDefault="004A69BD" w:rsidP="004A69BD">
      <w:pPr>
        <w:ind w:left="630"/>
        <w:rPr>
          <w:rFonts w:ascii="Calibri" w:hAnsi="Calibri"/>
          <w:sz w:val="22"/>
          <w:szCs w:val="22"/>
        </w:rPr>
      </w:pPr>
    </w:p>
    <w:p w:rsidR="00DC3BF4" w:rsidRPr="003B0C07" w:rsidRDefault="00923406" w:rsidP="000103BF">
      <w:pPr>
        <w:pStyle w:val="Heading8"/>
        <w:numPr>
          <w:ilvl w:val="0"/>
          <w:numId w:val="21"/>
        </w:numPr>
        <w:rPr>
          <w:rFonts w:ascii="Calibri" w:hAnsi="Calibri"/>
          <w:sz w:val="22"/>
          <w:szCs w:val="22"/>
          <w:u w:val="none"/>
        </w:rPr>
      </w:pPr>
      <w:r>
        <w:rPr>
          <w:rFonts w:ascii="Calibri" w:hAnsi="Calibri"/>
          <w:sz w:val="22"/>
          <w:szCs w:val="22"/>
          <w:u w:val="none"/>
        </w:rPr>
        <w:t>Monitoring: Major Findings Resolution</w:t>
      </w:r>
    </w:p>
    <w:p w:rsidR="00DC3BF4" w:rsidRDefault="00DC3BF4" w:rsidP="00DC3BF4">
      <w:pPr>
        <w:ind w:left="720"/>
        <w:rPr>
          <w:rFonts w:ascii="Calibri" w:hAnsi="Calibri"/>
          <w:sz w:val="22"/>
          <w:szCs w:val="22"/>
        </w:rPr>
      </w:pPr>
    </w:p>
    <w:p w:rsidR="003B0C07" w:rsidRDefault="004A69BD" w:rsidP="00DC3BF4">
      <w:pPr>
        <w:ind w:left="720"/>
        <w:rPr>
          <w:rFonts w:ascii="Calibri" w:hAnsi="Calibri"/>
          <w:sz w:val="22"/>
          <w:szCs w:val="22"/>
        </w:rPr>
      </w:pPr>
      <w:r w:rsidRPr="00B92205">
        <w:rPr>
          <w:rFonts w:ascii="Calibri" w:hAnsi="Calibri"/>
          <w:sz w:val="22"/>
          <w:szCs w:val="22"/>
        </w:rPr>
        <w:t xml:space="preserve">County may </w:t>
      </w:r>
      <w:r w:rsidR="00D475E1">
        <w:rPr>
          <w:rFonts w:ascii="Calibri" w:hAnsi="Calibri"/>
          <w:sz w:val="22"/>
          <w:szCs w:val="22"/>
        </w:rPr>
        <w:t xml:space="preserve">make findings and may require that Grantee take </w:t>
      </w:r>
      <w:r w:rsidRPr="00B92205">
        <w:rPr>
          <w:rFonts w:ascii="Calibri" w:hAnsi="Calibri"/>
          <w:sz w:val="22"/>
          <w:szCs w:val="22"/>
        </w:rPr>
        <w:t xml:space="preserve">corrective actions </w:t>
      </w:r>
      <w:r w:rsidR="00D475E1">
        <w:rPr>
          <w:rFonts w:ascii="Calibri" w:hAnsi="Calibri"/>
          <w:sz w:val="22"/>
          <w:szCs w:val="22"/>
        </w:rPr>
        <w:t xml:space="preserve">to ensure proper performance </w:t>
      </w:r>
      <w:r w:rsidRPr="00B92205">
        <w:rPr>
          <w:rFonts w:ascii="Calibri" w:hAnsi="Calibri"/>
          <w:sz w:val="22"/>
          <w:szCs w:val="22"/>
        </w:rPr>
        <w:t>under this Agreement</w:t>
      </w:r>
      <w:r w:rsidR="00D475E1" w:rsidRPr="00B92205">
        <w:rPr>
          <w:rFonts w:ascii="Calibri" w:hAnsi="Calibri"/>
          <w:sz w:val="22"/>
          <w:szCs w:val="22"/>
        </w:rPr>
        <w:t>.</w:t>
      </w:r>
      <w:r w:rsidR="00D475E1">
        <w:rPr>
          <w:rFonts w:ascii="Calibri" w:hAnsi="Calibri"/>
          <w:sz w:val="22"/>
          <w:szCs w:val="22"/>
        </w:rPr>
        <w:t xml:space="preserve"> The </w:t>
      </w:r>
      <w:r w:rsidRPr="00B92205">
        <w:rPr>
          <w:rFonts w:ascii="Calibri" w:hAnsi="Calibri"/>
          <w:sz w:val="22"/>
          <w:szCs w:val="22"/>
        </w:rPr>
        <w:t xml:space="preserve">Grantee shall resolve findings and </w:t>
      </w:r>
      <w:r w:rsidR="00D475E1">
        <w:rPr>
          <w:rFonts w:ascii="Calibri" w:hAnsi="Calibri"/>
          <w:sz w:val="22"/>
          <w:szCs w:val="22"/>
        </w:rPr>
        <w:t xml:space="preserve">take </w:t>
      </w:r>
      <w:r w:rsidRPr="00B92205">
        <w:rPr>
          <w:rFonts w:ascii="Calibri" w:hAnsi="Calibri"/>
          <w:sz w:val="22"/>
          <w:szCs w:val="22"/>
        </w:rPr>
        <w:t xml:space="preserve">required corrective actions within the timeframes </w:t>
      </w:r>
      <w:r w:rsidR="00D475E1">
        <w:rPr>
          <w:rFonts w:ascii="Calibri" w:hAnsi="Calibri"/>
          <w:sz w:val="22"/>
          <w:szCs w:val="22"/>
        </w:rPr>
        <w:t xml:space="preserve">identified </w:t>
      </w:r>
      <w:r w:rsidRPr="00B92205">
        <w:rPr>
          <w:rFonts w:ascii="Calibri" w:hAnsi="Calibri"/>
          <w:sz w:val="22"/>
          <w:szCs w:val="22"/>
        </w:rPr>
        <w:t>by County.</w:t>
      </w:r>
    </w:p>
    <w:bookmarkEnd w:id="8"/>
    <w:p w:rsidR="002B6424" w:rsidRPr="00B92205" w:rsidRDefault="002B6424" w:rsidP="002B6424">
      <w:pPr>
        <w:ind w:left="720"/>
        <w:rPr>
          <w:rFonts w:ascii="Calibri" w:hAnsi="Calibri"/>
          <w:sz w:val="22"/>
          <w:szCs w:val="22"/>
        </w:rPr>
      </w:pPr>
    </w:p>
    <w:p w:rsidR="00693101" w:rsidRDefault="003E6FD6">
      <w:pPr>
        <w:widowControl/>
        <w:tabs>
          <w:tab w:val="left" w:pos="-1440"/>
          <w:tab w:val="left" w:pos="360"/>
        </w:tabs>
        <w:rPr>
          <w:rFonts w:ascii="Calibri" w:hAnsi="Calibri"/>
          <w:b/>
          <w:sz w:val="22"/>
          <w:szCs w:val="22"/>
        </w:rPr>
      </w:pPr>
      <w:r w:rsidRPr="003E6FD6">
        <w:rPr>
          <w:rFonts w:ascii="Calibri" w:hAnsi="Calibri"/>
          <w:b/>
          <w:sz w:val="22"/>
          <w:szCs w:val="22"/>
        </w:rPr>
        <w:t>7.</w:t>
      </w:r>
      <w:r w:rsidRPr="003E6FD6">
        <w:rPr>
          <w:rFonts w:ascii="Calibri" w:hAnsi="Calibri"/>
          <w:b/>
          <w:sz w:val="22"/>
          <w:szCs w:val="22"/>
        </w:rPr>
        <w:tab/>
      </w:r>
      <w:proofErr w:type="spellStart"/>
      <w:r w:rsidRPr="003E6FD6">
        <w:rPr>
          <w:rFonts w:ascii="Calibri" w:hAnsi="Calibri"/>
          <w:b/>
          <w:sz w:val="22"/>
          <w:szCs w:val="22"/>
        </w:rPr>
        <w:t>Misexpenditures</w:t>
      </w:r>
      <w:proofErr w:type="spellEnd"/>
      <w:r w:rsidRPr="003E6FD6">
        <w:rPr>
          <w:rFonts w:ascii="Calibri" w:hAnsi="Calibri"/>
          <w:b/>
          <w:sz w:val="22"/>
          <w:szCs w:val="22"/>
        </w:rPr>
        <w:t xml:space="preserve">, </w:t>
      </w:r>
      <w:proofErr w:type="spellStart"/>
      <w:r>
        <w:rPr>
          <w:rFonts w:ascii="Calibri" w:hAnsi="Calibri"/>
          <w:b/>
          <w:sz w:val="22"/>
          <w:szCs w:val="22"/>
        </w:rPr>
        <w:t>Underexpenditures</w:t>
      </w:r>
      <w:proofErr w:type="spellEnd"/>
      <w:r>
        <w:rPr>
          <w:rFonts w:ascii="Calibri" w:hAnsi="Calibri"/>
          <w:b/>
          <w:sz w:val="22"/>
          <w:szCs w:val="22"/>
        </w:rPr>
        <w:t xml:space="preserve"> and Excess Payments</w:t>
      </w:r>
    </w:p>
    <w:p w:rsidR="00886025" w:rsidRPr="002B6424" w:rsidRDefault="00886025" w:rsidP="00886025">
      <w:pPr>
        <w:widowControl/>
        <w:tabs>
          <w:tab w:val="left" w:pos="-1440"/>
        </w:tabs>
        <w:ind w:left="360"/>
        <w:rPr>
          <w:rFonts w:ascii="Calibri" w:hAnsi="Calibri"/>
          <w:b/>
          <w:sz w:val="22"/>
          <w:szCs w:val="22"/>
        </w:rPr>
      </w:pPr>
    </w:p>
    <w:p w:rsidR="00906DB5" w:rsidRDefault="002B6424">
      <w:pPr>
        <w:widowControl/>
        <w:numPr>
          <w:ilvl w:val="0"/>
          <w:numId w:val="34"/>
        </w:numPr>
        <w:tabs>
          <w:tab w:val="left" w:pos="-1440"/>
        </w:tabs>
        <w:rPr>
          <w:rFonts w:ascii="Calibri" w:hAnsi="Calibri"/>
          <w:sz w:val="22"/>
          <w:szCs w:val="22"/>
        </w:rPr>
      </w:pPr>
      <w:r>
        <w:rPr>
          <w:rFonts w:ascii="Calibri" w:hAnsi="Calibri"/>
          <w:sz w:val="22"/>
          <w:szCs w:val="22"/>
        </w:rPr>
        <w:t xml:space="preserve">It is the responsibility of </w:t>
      </w:r>
      <w:r w:rsidR="00A17ED8">
        <w:rPr>
          <w:rFonts w:ascii="Calibri" w:hAnsi="Calibri"/>
          <w:sz w:val="22"/>
          <w:szCs w:val="22"/>
        </w:rPr>
        <w:t>Grantee</w:t>
      </w:r>
      <w:r>
        <w:rPr>
          <w:rFonts w:ascii="Calibri" w:hAnsi="Calibri"/>
          <w:sz w:val="22"/>
          <w:szCs w:val="22"/>
        </w:rPr>
        <w:t xml:space="preserve"> to monitor expenses and ensure funds are </w:t>
      </w:r>
      <w:r w:rsidR="00B02826">
        <w:rPr>
          <w:rFonts w:ascii="Calibri" w:hAnsi="Calibri"/>
          <w:sz w:val="22"/>
          <w:szCs w:val="22"/>
        </w:rPr>
        <w:t xml:space="preserve">expended in compliance with this agreement.  </w:t>
      </w:r>
      <w:r>
        <w:rPr>
          <w:rFonts w:ascii="Calibri" w:hAnsi="Calibri"/>
          <w:sz w:val="22"/>
          <w:szCs w:val="22"/>
        </w:rPr>
        <w:t xml:space="preserve"> </w:t>
      </w:r>
    </w:p>
    <w:p w:rsidR="00B02826" w:rsidRDefault="00B02826" w:rsidP="002F1903">
      <w:pPr>
        <w:widowControl/>
        <w:numPr>
          <w:ilvl w:val="0"/>
          <w:numId w:val="34"/>
        </w:numPr>
        <w:tabs>
          <w:tab w:val="left" w:pos="-1440"/>
        </w:tabs>
        <w:rPr>
          <w:rFonts w:ascii="Calibri" w:hAnsi="Calibri"/>
          <w:sz w:val="22"/>
          <w:szCs w:val="22"/>
        </w:rPr>
      </w:pPr>
      <w:r>
        <w:rPr>
          <w:rFonts w:ascii="Calibri" w:hAnsi="Calibri"/>
          <w:sz w:val="22"/>
          <w:szCs w:val="22"/>
        </w:rPr>
        <w:t>An “</w:t>
      </w:r>
      <w:proofErr w:type="spellStart"/>
      <w:r>
        <w:rPr>
          <w:rFonts w:ascii="Calibri" w:hAnsi="Calibri"/>
          <w:sz w:val="22"/>
          <w:szCs w:val="22"/>
        </w:rPr>
        <w:t>underexpenditure</w:t>
      </w:r>
      <w:proofErr w:type="spellEnd"/>
      <w:r>
        <w:rPr>
          <w:rFonts w:ascii="Calibri" w:hAnsi="Calibri"/>
          <w:sz w:val="22"/>
          <w:szCs w:val="22"/>
        </w:rPr>
        <w:t xml:space="preserve">” means money disbursed from County to Grantee under this Agreement remains unexpended at Agreement termination.  </w:t>
      </w:r>
    </w:p>
    <w:p w:rsidR="00B02826" w:rsidRDefault="00B02826">
      <w:pPr>
        <w:widowControl/>
        <w:numPr>
          <w:ilvl w:val="0"/>
          <w:numId w:val="34"/>
        </w:numPr>
        <w:tabs>
          <w:tab w:val="left" w:pos="-1440"/>
        </w:tabs>
        <w:rPr>
          <w:rFonts w:ascii="Calibri" w:hAnsi="Calibri"/>
          <w:sz w:val="22"/>
          <w:szCs w:val="22"/>
        </w:rPr>
      </w:pPr>
      <w:r w:rsidRPr="00B02826">
        <w:rPr>
          <w:rFonts w:ascii="Calibri" w:hAnsi="Calibri"/>
          <w:sz w:val="22"/>
          <w:szCs w:val="22"/>
        </w:rPr>
        <w:t xml:space="preserve"> </w:t>
      </w:r>
      <w:r>
        <w:rPr>
          <w:rFonts w:ascii="Calibri" w:hAnsi="Calibri"/>
          <w:sz w:val="22"/>
          <w:szCs w:val="22"/>
        </w:rPr>
        <w:t xml:space="preserve">A </w:t>
      </w:r>
      <w:r w:rsidRPr="00B02826">
        <w:rPr>
          <w:rFonts w:ascii="Calibri" w:hAnsi="Calibri"/>
          <w:sz w:val="22"/>
          <w:szCs w:val="22"/>
        </w:rPr>
        <w:t>“</w:t>
      </w:r>
      <w:proofErr w:type="spellStart"/>
      <w:r w:rsidRPr="00B02826">
        <w:rPr>
          <w:rFonts w:ascii="Calibri" w:hAnsi="Calibri"/>
          <w:sz w:val="22"/>
          <w:szCs w:val="22"/>
        </w:rPr>
        <w:t>misexpenditure</w:t>
      </w:r>
      <w:proofErr w:type="spellEnd"/>
      <w:r w:rsidRPr="00B02826">
        <w:rPr>
          <w:rFonts w:ascii="Calibri" w:hAnsi="Calibri"/>
          <w:sz w:val="22"/>
          <w:szCs w:val="22"/>
        </w:rPr>
        <w:t>” means money disbursed to Grantee from County under this Agreement that</w:t>
      </w:r>
      <w:r>
        <w:rPr>
          <w:rFonts w:ascii="Calibri" w:hAnsi="Calibri"/>
          <w:sz w:val="22"/>
          <w:szCs w:val="22"/>
        </w:rPr>
        <w:t xml:space="preserve"> i</w:t>
      </w:r>
      <w:r w:rsidRPr="00B02826">
        <w:rPr>
          <w:rFonts w:ascii="Calibri" w:hAnsi="Calibri"/>
          <w:sz w:val="22"/>
          <w:szCs w:val="22"/>
        </w:rPr>
        <w:t>s expended in a manner other than th</w:t>
      </w:r>
      <w:r>
        <w:rPr>
          <w:rFonts w:ascii="Calibri" w:hAnsi="Calibri"/>
          <w:sz w:val="22"/>
          <w:szCs w:val="22"/>
        </w:rPr>
        <w:t xml:space="preserve">at permitted by this Agreement, including without limitation, any money expended by Grantee contrary to applicable statutes, rules or any other authority that governs permissible expenditure of such money.  </w:t>
      </w:r>
    </w:p>
    <w:p w:rsidR="00B02826" w:rsidRDefault="00B02826">
      <w:pPr>
        <w:widowControl/>
        <w:numPr>
          <w:ilvl w:val="0"/>
          <w:numId w:val="34"/>
        </w:numPr>
        <w:tabs>
          <w:tab w:val="left" w:pos="-1440"/>
        </w:tabs>
        <w:rPr>
          <w:rFonts w:ascii="Calibri" w:hAnsi="Calibri"/>
          <w:sz w:val="22"/>
          <w:szCs w:val="22"/>
        </w:rPr>
      </w:pPr>
      <w:r>
        <w:rPr>
          <w:rFonts w:ascii="Calibri" w:hAnsi="Calibri"/>
          <w:sz w:val="22"/>
          <w:szCs w:val="22"/>
        </w:rPr>
        <w:t xml:space="preserve">An “excess payment” means money </w:t>
      </w:r>
      <w:r w:rsidRPr="00B02826">
        <w:rPr>
          <w:rFonts w:ascii="Calibri" w:hAnsi="Calibri"/>
          <w:sz w:val="22"/>
          <w:szCs w:val="22"/>
        </w:rPr>
        <w:t>disbursed to Grantee from County under this Agreement</w:t>
      </w:r>
      <w:r>
        <w:rPr>
          <w:rFonts w:ascii="Calibri" w:hAnsi="Calibri"/>
          <w:sz w:val="22"/>
          <w:szCs w:val="22"/>
        </w:rPr>
        <w:t xml:space="preserve"> </w:t>
      </w:r>
      <w:r w:rsidR="00A22261">
        <w:rPr>
          <w:rFonts w:ascii="Calibri" w:hAnsi="Calibri"/>
          <w:sz w:val="22"/>
          <w:szCs w:val="22"/>
        </w:rPr>
        <w:t>that is in excess of the not-to-exceed amount identified in Section 4 of this Agreement.</w:t>
      </w:r>
    </w:p>
    <w:p w:rsidR="00A22261" w:rsidRDefault="00A22261">
      <w:pPr>
        <w:widowControl/>
        <w:numPr>
          <w:ilvl w:val="0"/>
          <w:numId w:val="34"/>
        </w:numPr>
        <w:tabs>
          <w:tab w:val="left" w:pos="-1440"/>
        </w:tabs>
        <w:rPr>
          <w:rFonts w:ascii="Calibri" w:hAnsi="Calibri"/>
          <w:sz w:val="22"/>
          <w:szCs w:val="22"/>
        </w:rPr>
      </w:pPr>
      <w:r>
        <w:rPr>
          <w:rFonts w:ascii="Calibri" w:hAnsi="Calibri"/>
          <w:sz w:val="22"/>
          <w:szCs w:val="22"/>
        </w:rPr>
        <w:t xml:space="preserve">Upon County’s identification of a </w:t>
      </w:r>
      <w:proofErr w:type="spellStart"/>
      <w:r>
        <w:rPr>
          <w:rFonts w:ascii="Calibri" w:hAnsi="Calibri"/>
          <w:sz w:val="22"/>
          <w:szCs w:val="22"/>
        </w:rPr>
        <w:t>misexpenditure</w:t>
      </w:r>
      <w:proofErr w:type="spellEnd"/>
      <w:r>
        <w:rPr>
          <w:rFonts w:ascii="Calibri" w:hAnsi="Calibri"/>
          <w:sz w:val="22"/>
          <w:szCs w:val="22"/>
        </w:rPr>
        <w:t xml:space="preserve"> or excess payment, County shall notify Grantee thereof.   </w:t>
      </w:r>
      <w:r w:rsidRPr="00A22261">
        <w:rPr>
          <w:rFonts w:ascii="Calibri" w:hAnsi="Calibri"/>
          <w:sz w:val="22"/>
          <w:szCs w:val="22"/>
        </w:rPr>
        <w:t xml:space="preserve">Upon </w:t>
      </w:r>
      <w:r>
        <w:rPr>
          <w:rFonts w:ascii="Calibri" w:hAnsi="Calibri"/>
          <w:sz w:val="22"/>
          <w:szCs w:val="22"/>
        </w:rPr>
        <w:t xml:space="preserve">Grantee’s </w:t>
      </w:r>
      <w:r w:rsidRPr="00A22261">
        <w:rPr>
          <w:rFonts w:ascii="Calibri" w:hAnsi="Calibri"/>
          <w:sz w:val="22"/>
          <w:szCs w:val="22"/>
        </w:rPr>
        <w:t xml:space="preserve">identification of a </w:t>
      </w:r>
      <w:proofErr w:type="spellStart"/>
      <w:r w:rsidRPr="00A22261">
        <w:rPr>
          <w:rFonts w:ascii="Calibri" w:hAnsi="Calibri"/>
          <w:sz w:val="22"/>
          <w:szCs w:val="22"/>
        </w:rPr>
        <w:t>misexpenditure</w:t>
      </w:r>
      <w:proofErr w:type="spellEnd"/>
      <w:r w:rsidRPr="00A22261">
        <w:rPr>
          <w:rFonts w:ascii="Calibri" w:hAnsi="Calibri"/>
          <w:sz w:val="22"/>
          <w:szCs w:val="22"/>
        </w:rPr>
        <w:t xml:space="preserve"> or excess payment, </w:t>
      </w:r>
      <w:r>
        <w:rPr>
          <w:rFonts w:ascii="Calibri" w:hAnsi="Calibri"/>
          <w:sz w:val="22"/>
          <w:szCs w:val="22"/>
        </w:rPr>
        <w:t xml:space="preserve">Grantee </w:t>
      </w:r>
      <w:r w:rsidRPr="00A22261">
        <w:rPr>
          <w:rFonts w:ascii="Calibri" w:hAnsi="Calibri"/>
          <w:sz w:val="22"/>
          <w:szCs w:val="22"/>
        </w:rPr>
        <w:t xml:space="preserve">shall notify </w:t>
      </w:r>
      <w:r>
        <w:rPr>
          <w:rFonts w:ascii="Calibri" w:hAnsi="Calibri"/>
          <w:sz w:val="22"/>
          <w:szCs w:val="22"/>
        </w:rPr>
        <w:t xml:space="preserve">County </w:t>
      </w:r>
      <w:r w:rsidRPr="00A22261">
        <w:rPr>
          <w:rFonts w:ascii="Calibri" w:hAnsi="Calibri"/>
          <w:sz w:val="22"/>
          <w:szCs w:val="22"/>
        </w:rPr>
        <w:t xml:space="preserve">thereof.   </w:t>
      </w:r>
    </w:p>
    <w:p w:rsidR="00A22261" w:rsidRDefault="00A22261">
      <w:pPr>
        <w:widowControl/>
        <w:numPr>
          <w:ilvl w:val="0"/>
          <w:numId w:val="34"/>
        </w:numPr>
        <w:tabs>
          <w:tab w:val="left" w:pos="-1440"/>
        </w:tabs>
        <w:rPr>
          <w:rFonts w:ascii="Calibri" w:hAnsi="Calibri"/>
          <w:sz w:val="22"/>
          <w:szCs w:val="22"/>
        </w:rPr>
      </w:pPr>
      <w:r>
        <w:rPr>
          <w:rFonts w:ascii="Calibri" w:hAnsi="Calibri"/>
          <w:sz w:val="22"/>
          <w:szCs w:val="22"/>
        </w:rPr>
        <w:t>Within 30 days of identifying a</w:t>
      </w:r>
      <w:r w:rsidRPr="00A22261">
        <w:rPr>
          <w:rFonts w:ascii="Calibri" w:hAnsi="Calibri"/>
          <w:sz w:val="22"/>
          <w:szCs w:val="22"/>
        </w:rPr>
        <w:t xml:space="preserve"> </w:t>
      </w:r>
      <w:proofErr w:type="spellStart"/>
      <w:r w:rsidRPr="00A22261">
        <w:rPr>
          <w:rFonts w:ascii="Calibri" w:hAnsi="Calibri"/>
          <w:sz w:val="22"/>
          <w:szCs w:val="22"/>
        </w:rPr>
        <w:t>misexpenditure</w:t>
      </w:r>
      <w:proofErr w:type="spellEnd"/>
      <w:r w:rsidRPr="00A22261">
        <w:rPr>
          <w:rFonts w:ascii="Calibri" w:hAnsi="Calibri"/>
          <w:sz w:val="22"/>
          <w:szCs w:val="22"/>
        </w:rPr>
        <w:t xml:space="preserve"> or excess payment,</w:t>
      </w:r>
      <w:r>
        <w:rPr>
          <w:rFonts w:ascii="Calibri" w:hAnsi="Calibri"/>
          <w:sz w:val="22"/>
          <w:szCs w:val="22"/>
        </w:rPr>
        <w:t xml:space="preserve"> Grantee shall make full payment to County.   Within 30 </w:t>
      </w:r>
      <w:r w:rsidRPr="00A22261">
        <w:rPr>
          <w:rFonts w:ascii="Calibri" w:hAnsi="Calibri"/>
          <w:sz w:val="22"/>
          <w:szCs w:val="22"/>
        </w:rPr>
        <w:t xml:space="preserve">days of </w:t>
      </w:r>
      <w:r>
        <w:rPr>
          <w:rFonts w:ascii="Calibri" w:hAnsi="Calibri"/>
          <w:sz w:val="22"/>
          <w:szCs w:val="22"/>
        </w:rPr>
        <w:t xml:space="preserve">receiving notice of </w:t>
      </w:r>
      <w:r w:rsidRPr="00A22261">
        <w:rPr>
          <w:rFonts w:ascii="Calibri" w:hAnsi="Calibri"/>
          <w:sz w:val="22"/>
          <w:szCs w:val="22"/>
        </w:rPr>
        <w:t xml:space="preserve">a </w:t>
      </w:r>
      <w:proofErr w:type="spellStart"/>
      <w:r w:rsidRPr="00A22261">
        <w:rPr>
          <w:rFonts w:ascii="Calibri" w:hAnsi="Calibri"/>
          <w:sz w:val="22"/>
          <w:szCs w:val="22"/>
        </w:rPr>
        <w:t>misexpenditure</w:t>
      </w:r>
      <w:proofErr w:type="spellEnd"/>
      <w:r w:rsidRPr="00A22261">
        <w:rPr>
          <w:rFonts w:ascii="Calibri" w:hAnsi="Calibri"/>
          <w:sz w:val="22"/>
          <w:szCs w:val="22"/>
        </w:rPr>
        <w:t xml:space="preserve"> or excess payment, Grantee shall make full payment to County.   </w:t>
      </w:r>
    </w:p>
    <w:p w:rsidR="00A22261" w:rsidRDefault="00A22261">
      <w:pPr>
        <w:widowControl/>
        <w:numPr>
          <w:ilvl w:val="0"/>
          <w:numId w:val="34"/>
        </w:numPr>
        <w:tabs>
          <w:tab w:val="left" w:pos="-1440"/>
        </w:tabs>
        <w:rPr>
          <w:rFonts w:ascii="Calibri" w:hAnsi="Calibri"/>
          <w:sz w:val="22"/>
          <w:szCs w:val="22"/>
        </w:rPr>
      </w:pPr>
      <w:r>
        <w:rPr>
          <w:rFonts w:ascii="Calibri" w:hAnsi="Calibri"/>
          <w:sz w:val="22"/>
          <w:szCs w:val="22"/>
        </w:rPr>
        <w:t xml:space="preserve">Grantee shall return any </w:t>
      </w:r>
      <w:proofErr w:type="spellStart"/>
      <w:r>
        <w:rPr>
          <w:rFonts w:ascii="Calibri" w:hAnsi="Calibri"/>
          <w:sz w:val="22"/>
          <w:szCs w:val="22"/>
        </w:rPr>
        <w:t>underexpenditure</w:t>
      </w:r>
      <w:proofErr w:type="spellEnd"/>
      <w:r>
        <w:rPr>
          <w:rFonts w:ascii="Calibri" w:hAnsi="Calibri"/>
          <w:sz w:val="22"/>
          <w:szCs w:val="22"/>
        </w:rPr>
        <w:t xml:space="preserve"> to County within 30 days of Agreement termination. </w:t>
      </w:r>
    </w:p>
    <w:p w:rsidR="00693101" w:rsidRDefault="004C2D54">
      <w:pPr>
        <w:widowControl/>
        <w:numPr>
          <w:ilvl w:val="0"/>
          <w:numId w:val="34"/>
        </w:numPr>
        <w:tabs>
          <w:tab w:val="left" w:pos="-1440"/>
        </w:tabs>
        <w:rPr>
          <w:rFonts w:ascii="Calibri" w:hAnsi="Calibri"/>
          <w:sz w:val="22"/>
          <w:szCs w:val="22"/>
        </w:rPr>
      </w:pPr>
      <w:r>
        <w:rPr>
          <w:rFonts w:ascii="Calibri" w:hAnsi="Calibri"/>
          <w:sz w:val="22"/>
          <w:szCs w:val="22"/>
        </w:rPr>
        <w:t xml:space="preserve">The obligations set forth in this Section 7 survive termination of this agreement.  </w:t>
      </w:r>
    </w:p>
    <w:p w:rsidR="00906DB5" w:rsidRDefault="00906DB5">
      <w:pPr>
        <w:widowControl/>
        <w:tabs>
          <w:tab w:val="left" w:pos="-1440"/>
        </w:tabs>
        <w:ind w:left="720"/>
        <w:rPr>
          <w:rFonts w:ascii="Calibri" w:hAnsi="Calibri"/>
          <w:sz w:val="22"/>
          <w:szCs w:val="22"/>
        </w:rPr>
      </w:pPr>
    </w:p>
    <w:p w:rsidR="00693101" w:rsidRDefault="00906DB5">
      <w:pPr>
        <w:pStyle w:val="Heading8"/>
        <w:numPr>
          <w:ilvl w:val="0"/>
          <w:numId w:val="40"/>
        </w:numPr>
        <w:tabs>
          <w:tab w:val="left" w:pos="0"/>
          <w:tab w:val="left" w:pos="360"/>
        </w:tabs>
        <w:ind w:left="0" w:firstLine="0"/>
        <w:rPr>
          <w:rFonts w:ascii="Calibri" w:hAnsi="Calibri"/>
          <w:sz w:val="22"/>
          <w:szCs w:val="22"/>
          <w:u w:val="none"/>
        </w:rPr>
      </w:pPr>
      <w:bookmarkStart w:id="11" w:name="_Toc101489613"/>
      <w:bookmarkStart w:id="12" w:name="_Toc101695032"/>
      <w:r>
        <w:rPr>
          <w:rFonts w:ascii="Calibri" w:hAnsi="Calibri"/>
          <w:sz w:val="22"/>
          <w:szCs w:val="22"/>
          <w:u w:val="none"/>
        </w:rPr>
        <w:t>Withholding and Redistribution of</w:t>
      </w:r>
      <w:r w:rsidR="00620F0B" w:rsidRPr="00B92205">
        <w:rPr>
          <w:rFonts w:ascii="Calibri" w:hAnsi="Calibri"/>
          <w:sz w:val="22"/>
          <w:szCs w:val="22"/>
          <w:u w:val="none"/>
        </w:rPr>
        <w:t xml:space="preserve"> </w:t>
      </w:r>
      <w:r w:rsidR="00886025">
        <w:rPr>
          <w:rFonts w:ascii="Calibri" w:hAnsi="Calibri"/>
          <w:sz w:val="22"/>
          <w:szCs w:val="22"/>
          <w:u w:val="none"/>
        </w:rPr>
        <w:t>Grant</w:t>
      </w:r>
      <w:r w:rsidR="00620F0B" w:rsidRPr="00B92205">
        <w:rPr>
          <w:rFonts w:ascii="Calibri" w:hAnsi="Calibri"/>
          <w:sz w:val="22"/>
          <w:szCs w:val="22"/>
          <w:u w:val="none"/>
        </w:rPr>
        <w:t xml:space="preserve"> Funds</w:t>
      </w:r>
      <w:bookmarkEnd w:id="11"/>
      <w:bookmarkEnd w:id="12"/>
    </w:p>
    <w:p w:rsidR="00620F0B" w:rsidRPr="00B92205" w:rsidRDefault="00620F0B" w:rsidP="00620F0B">
      <w:pPr>
        <w:pStyle w:val="Heading3"/>
        <w:tabs>
          <w:tab w:val="clear" w:pos="0"/>
          <w:tab w:val="clear" w:pos="240"/>
          <w:tab w:val="clear" w:pos="2700"/>
          <w:tab w:val="clear" w:pos="4440"/>
          <w:tab w:val="clear" w:pos="5040"/>
          <w:tab w:val="clear" w:pos="5760"/>
          <w:tab w:val="clear" w:pos="6480"/>
          <w:tab w:val="clear" w:pos="6750"/>
          <w:tab w:val="clear" w:pos="7920"/>
          <w:tab w:val="clear" w:pos="8640"/>
          <w:tab w:val="clear" w:pos="9360"/>
          <w:tab w:val="clear" w:pos="10080"/>
        </w:tabs>
        <w:ind w:left="0" w:firstLine="0"/>
        <w:rPr>
          <w:rFonts w:ascii="Calibri" w:hAnsi="Calibri"/>
          <w:sz w:val="22"/>
          <w:szCs w:val="22"/>
          <w:u w:val="single"/>
        </w:rPr>
      </w:pPr>
      <w:bookmarkStart w:id="13" w:name="_Toc101489614"/>
    </w:p>
    <w:p w:rsidR="003227F1" w:rsidRPr="00B92205" w:rsidRDefault="003227F1" w:rsidP="00886025">
      <w:pPr>
        <w:pStyle w:val="Heading3"/>
        <w:numPr>
          <w:ilvl w:val="0"/>
          <w:numId w:val="30"/>
        </w:numPr>
        <w:tabs>
          <w:tab w:val="clear" w:pos="0"/>
          <w:tab w:val="clear" w:pos="240"/>
          <w:tab w:val="clear" w:pos="2700"/>
          <w:tab w:val="clear" w:pos="4440"/>
          <w:tab w:val="clear" w:pos="5040"/>
          <w:tab w:val="clear" w:pos="5760"/>
          <w:tab w:val="clear" w:pos="6480"/>
          <w:tab w:val="clear" w:pos="6750"/>
          <w:tab w:val="clear" w:pos="7920"/>
          <w:tab w:val="clear" w:pos="8640"/>
          <w:tab w:val="clear" w:pos="9360"/>
          <w:tab w:val="clear" w:pos="10080"/>
          <w:tab w:val="left" w:pos="630"/>
        </w:tabs>
        <w:rPr>
          <w:rFonts w:ascii="Calibri" w:hAnsi="Calibri"/>
          <w:sz w:val="22"/>
          <w:szCs w:val="22"/>
        </w:rPr>
      </w:pPr>
      <w:bookmarkStart w:id="14" w:name="_Toc101695033"/>
      <w:bookmarkEnd w:id="13"/>
      <w:r w:rsidRPr="00B92205">
        <w:rPr>
          <w:rFonts w:ascii="Calibri" w:hAnsi="Calibri"/>
          <w:sz w:val="22"/>
          <w:szCs w:val="22"/>
        </w:rPr>
        <w:t>Withholding of Grant Funds from Request</w:t>
      </w:r>
      <w:bookmarkEnd w:id="14"/>
    </w:p>
    <w:p w:rsidR="003227F1" w:rsidRPr="00B92205" w:rsidRDefault="003227F1" w:rsidP="003227F1">
      <w:pPr>
        <w:ind w:left="75"/>
        <w:rPr>
          <w:rFonts w:ascii="Calibri" w:hAnsi="Calibri"/>
          <w:sz w:val="22"/>
          <w:szCs w:val="22"/>
          <w:u w:val="single"/>
        </w:rPr>
      </w:pPr>
    </w:p>
    <w:p w:rsidR="00886025" w:rsidRDefault="009F5F8F" w:rsidP="00886025">
      <w:pPr>
        <w:ind w:left="630"/>
        <w:rPr>
          <w:rFonts w:ascii="Calibri" w:hAnsi="Calibri"/>
          <w:sz w:val="22"/>
          <w:szCs w:val="22"/>
        </w:rPr>
      </w:pPr>
      <w:r w:rsidRPr="00B92205">
        <w:rPr>
          <w:rFonts w:ascii="Calibri" w:hAnsi="Calibri"/>
          <w:sz w:val="22"/>
          <w:szCs w:val="22"/>
        </w:rPr>
        <w:t>County</w:t>
      </w:r>
      <w:r w:rsidR="003227F1" w:rsidRPr="00B92205">
        <w:rPr>
          <w:rFonts w:ascii="Calibri" w:hAnsi="Calibri"/>
          <w:sz w:val="22"/>
          <w:szCs w:val="22"/>
        </w:rPr>
        <w:t xml:space="preserve"> may withhold any and all Grant funds from Grantee if </w:t>
      </w:r>
      <w:r w:rsidRPr="00B92205">
        <w:rPr>
          <w:rFonts w:ascii="Calibri" w:hAnsi="Calibri"/>
          <w:sz w:val="22"/>
          <w:szCs w:val="22"/>
        </w:rPr>
        <w:t>County</w:t>
      </w:r>
      <w:r w:rsidR="003227F1" w:rsidRPr="00B92205">
        <w:rPr>
          <w:rFonts w:ascii="Calibri" w:hAnsi="Calibri"/>
          <w:sz w:val="22"/>
          <w:szCs w:val="22"/>
        </w:rPr>
        <w:t xml:space="preserve">, in its sole discretion, determines that Grantee has failed to timely satisfy any material obligation arising under this Agreement </w:t>
      </w:r>
      <w:r w:rsidR="006913B0">
        <w:rPr>
          <w:rFonts w:ascii="Calibri" w:hAnsi="Calibri"/>
          <w:sz w:val="22"/>
          <w:szCs w:val="22"/>
        </w:rPr>
        <w:t>including</w:t>
      </w:r>
      <w:r w:rsidR="00B53C86">
        <w:rPr>
          <w:rFonts w:ascii="Calibri" w:hAnsi="Calibri"/>
          <w:sz w:val="22"/>
          <w:szCs w:val="22"/>
        </w:rPr>
        <w:t>,</w:t>
      </w:r>
      <w:r w:rsidR="006913B0">
        <w:rPr>
          <w:rFonts w:ascii="Calibri" w:hAnsi="Calibri"/>
          <w:sz w:val="22"/>
          <w:szCs w:val="22"/>
        </w:rPr>
        <w:t xml:space="preserve"> </w:t>
      </w:r>
      <w:r w:rsidR="003227F1" w:rsidRPr="00B92205">
        <w:rPr>
          <w:rFonts w:ascii="Calibri" w:hAnsi="Calibri"/>
          <w:sz w:val="22"/>
          <w:szCs w:val="22"/>
        </w:rPr>
        <w:t>but not limited to</w:t>
      </w:r>
      <w:r w:rsidR="00B53C86">
        <w:rPr>
          <w:rFonts w:ascii="Calibri" w:hAnsi="Calibri"/>
          <w:sz w:val="22"/>
          <w:szCs w:val="22"/>
        </w:rPr>
        <w:t>,</w:t>
      </w:r>
      <w:r w:rsidR="003227F1" w:rsidRPr="00B92205">
        <w:rPr>
          <w:rFonts w:ascii="Calibri" w:hAnsi="Calibri"/>
          <w:sz w:val="22"/>
          <w:szCs w:val="22"/>
        </w:rPr>
        <w:t xml:space="preserve"> providing complete, accurate and timely reports satisfactory to </w:t>
      </w:r>
      <w:r w:rsidRPr="00B92205">
        <w:rPr>
          <w:rFonts w:ascii="Calibri" w:hAnsi="Calibri"/>
          <w:sz w:val="22"/>
          <w:szCs w:val="22"/>
        </w:rPr>
        <w:t>County</w:t>
      </w:r>
      <w:r w:rsidR="003227F1" w:rsidRPr="00B92205">
        <w:rPr>
          <w:rFonts w:ascii="Calibri" w:hAnsi="Calibri"/>
          <w:sz w:val="22"/>
          <w:szCs w:val="22"/>
        </w:rPr>
        <w:t xml:space="preserve"> </w:t>
      </w:r>
      <w:r w:rsidR="004C2D54">
        <w:rPr>
          <w:rFonts w:ascii="Calibri" w:hAnsi="Calibri"/>
          <w:sz w:val="22"/>
          <w:szCs w:val="22"/>
        </w:rPr>
        <w:t xml:space="preserve">detailing Grantee </w:t>
      </w:r>
      <w:r w:rsidR="003227F1" w:rsidRPr="00B92205">
        <w:rPr>
          <w:rFonts w:ascii="Calibri" w:hAnsi="Calibri"/>
          <w:sz w:val="22"/>
          <w:szCs w:val="22"/>
        </w:rPr>
        <w:t>performance under this Agreement</w:t>
      </w:r>
      <w:r w:rsidR="004C2D54">
        <w:rPr>
          <w:rFonts w:ascii="Calibri" w:hAnsi="Calibri"/>
          <w:sz w:val="22"/>
          <w:szCs w:val="22"/>
        </w:rPr>
        <w:t xml:space="preserve">. </w:t>
      </w:r>
      <w:r w:rsidR="003227F1" w:rsidRPr="00B92205">
        <w:rPr>
          <w:rFonts w:ascii="Calibri" w:hAnsi="Calibri"/>
          <w:sz w:val="22"/>
          <w:szCs w:val="22"/>
        </w:rPr>
        <w:t xml:space="preserve"> </w:t>
      </w:r>
      <w:r w:rsidRPr="00B92205">
        <w:rPr>
          <w:rFonts w:ascii="Calibri" w:hAnsi="Calibri"/>
          <w:sz w:val="22"/>
          <w:szCs w:val="22"/>
        </w:rPr>
        <w:t>County</w:t>
      </w:r>
      <w:r w:rsidR="003227F1" w:rsidRPr="00B92205">
        <w:rPr>
          <w:rFonts w:ascii="Calibri" w:hAnsi="Calibri"/>
          <w:sz w:val="22"/>
          <w:szCs w:val="22"/>
        </w:rPr>
        <w:t xml:space="preserve"> also may withhold any and all requested Grant funds from Grantee if </w:t>
      </w:r>
      <w:r w:rsidRPr="00B92205">
        <w:rPr>
          <w:rFonts w:ascii="Calibri" w:hAnsi="Calibri"/>
          <w:sz w:val="22"/>
          <w:szCs w:val="22"/>
        </w:rPr>
        <w:t>County</w:t>
      </w:r>
      <w:r w:rsidR="003227F1" w:rsidRPr="00B92205">
        <w:rPr>
          <w:rFonts w:ascii="Calibri" w:hAnsi="Calibri"/>
          <w:sz w:val="22"/>
          <w:szCs w:val="22"/>
        </w:rPr>
        <w:t xml:space="preserve">, in its sole discretion, determines that the rate of requests for funds in any expenditure category is substantially different from approved budget submissions. </w:t>
      </w:r>
      <w:bookmarkStart w:id="15" w:name="_Toc101489615"/>
      <w:bookmarkStart w:id="16" w:name="_Toc101695034"/>
    </w:p>
    <w:p w:rsidR="00886025" w:rsidRDefault="00886025" w:rsidP="00886025">
      <w:pPr>
        <w:ind w:left="630"/>
        <w:rPr>
          <w:rFonts w:ascii="Calibri" w:hAnsi="Calibri"/>
          <w:sz w:val="22"/>
          <w:szCs w:val="22"/>
        </w:rPr>
      </w:pPr>
    </w:p>
    <w:p w:rsidR="003227F1" w:rsidRPr="00886025" w:rsidRDefault="003227F1" w:rsidP="00886025">
      <w:pPr>
        <w:numPr>
          <w:ilvl w:val="0"/>
          <w:numId w:val="30"/>
        </w:numPr>
        <w:rPr>
          <w:rFonts w:ascii="Calibri" w:hAnsi="Calibri"/>
          <w:b/>
          <w:sz w:val="22"/>
          <w:szCs w:val="22"/>
        </w:rPr>
      </w:pPr>
      <w:r w:rsidRPr="00886025">
        <w:rPr>
          <w:rFonts w:ascii="Calibri" w:hAnsi="Calibri"/>
          <w:b/>
          <w:sz w:val="22"/>
          <w:szCs w:val="22"/>
        </w:rPr>
        <w:t>Redistribution or Retention of Funds</w:t>
      </w:r>
      <w:bookmarkEnd w:id="15"/>
      <w:bookmarkEnd w:id="16"/>
    </w:p>
    <w:p w:rsidR="003227F1" w:rsidRPr="00B92205" w:rsidRDefault="003227F1" w:rsidP="003227F1">
      <w:pPr>
        <w:rPr>
          <w:rFonts w:ascii="Calibri" w:hAnsi="Calibri"/>
          <w:b/>
          <w:sz w:val="22"/>
          <w:szCs w:val="22"/>
        </w:rPr>
      </w:pPr>
    </w:p>
    <w:p w:rsidR="0007219B" w:rsidRDefault="003227F1" w:rsidP="003227F1">
      <w:pPr>
        <w:ind w:left="600"/>
        <w:rPr>
          <w:rFonts w:ascii="Calibri" w:hAnsi="Calibri"/>
          <w:sz w:val="22"/>
          <w:szCs w:val="22"/>
        </w:rPr>
      </w:pPr>
      <w:r w:rsidRPr="00B92205">
        <w:rPr>
          <w:rFonts w:ascii="Calibri" w:hAnsi="Calibri"/>
          <w:sz w:val="22"/>
          <w:szCs w:val="22"/>
        </w:rPr>
        <w:t xml:space="preserve">If Grant funds are not obligated for reimbursement by Grantee in a timely manner as determined by </w:t>
      </w:r>
      <w:r w:rsidR="009F5F8F" w:rsidRPr="00B92205">
        <w:rPr>
          <w:rFonts w:ascii="Calibri" w:hAnsi="Calibri"/>
          <w:sz w:val="22"/>
          <w:szCs w:val="22"/>
        </w:rPr>
        <w:t>County</w:t>
      </w:r>
      <w:r w:rsidRPr="00B92205">
        <w:rPr>
          <w:rFonts w:ascii="Calibri" w:hAnsi="Calibri"/>
          <w:sz w:val="22"/>
          <w:szCs w:val="22"/>
        </w:rPr>
        <w:t xml:space="preserve"> at its sole discretion, </w:t>
      </w:r>
      <w:r w:rsidR="009F5F8F" w:rsidRPr="00B92205">
        <w:rPr>
          <w:rFonts w:ascii="Calibri" w:hAnsi="Calibri"/>
          <w:sz w:val="22"/>
          <w:szCs w:val="22"/>
        </w:rPr>
        <w:t>County</w:t>
      </w:r>
      <w:r w:rsidRPr="00B92205">
        <w:rPr>
          <w:rFonts w:ascii="Calibri" w:hAnsi="Calibri"/>
          <w:sz w:val="22"/>
          <w:szCs w:val="22"/>
        </w:rPr>
        <w:t xml:space="preserve"> may reduce Grantee funding as it determines to be appropriate in its sole discretion and redistribute such funds to other Grantees or retain such Grant funds for other </w:t>
      </w:r>
      <w:r w:rsidR="009F5F8F" w:rsidRPr="00B92205">
        <w:rPr>
          <w:rFonts w:ascii="Calibri" w:hAnsi="Calibri"/>
          <w:sz w:val="22"/>
          <w:szCs w:val="22"/>
        </w:rPr>
        <w:t>County</w:t>
      </w:r>
      <w:r w:rsidRPr="00B92205">
        <w:rPr>
          <w:rFonts w:ascii="Calibri" w:hAnsi="Calibri"/>
          <w:sz w:val="22"/>
          <w:szCs w:val="22"/>
        </w:rPr>
        <w:t xml:space="preserve"> use. This remedy is in addition to any other remedies available to </w:t>
      </w:r>
      <w:r w:rsidR="009F5F8F" w:rsidRPr="00B92205">
        <w:rPr>
          <w:rFonts w:ascii="Calibri" w:hAnsi="Calibri"/>
          <w:sz w:val="22"/>
          <w:szCs w:val="22"/>
        </w:rPr>
        <w:t>County</w:t>
      </w:r>
      <w:r w:rsidRPr="00B92205">
        <w:rPr>
          <w:rFonts w:ascii="Calibri" w:hAnsi="Calibri"/>
          <w:sz w:val="22"/>
          <w:szCs w:val="22"/>
        </w:rPr>
        <w:t xml:space="preserve"> under this Agreement.</w:t>
      </w:r>
    </w:p>
    <w:p w:rsidR="00906DB5" w:rsidRDefault="00906DB5" w:rsidP="003227F1">
      <w:pPr>
        <w:ind w:left="600"/>
        <w:rPr>
          <w:rFonts w:ascii="Calibri" w:hAnsi="Calibri"/>
          <w:sz w:val="22"/>
          <w:szCs w:val="22"/>
        </w:rPr>
      </w:pPr>
    </w:p>
    <w:p w:rsidR="00906DB5" w:rsidRPr="00906DB5" w:rsidRDefault="00906DB5" w:rsidP="00906DB5">
      <w:pPr>
        <w:pStyle w:val="ListParagraph"/>
        <w:numPr>
          <w:ilvl w:val="0"/>
          <w:numId w:val="30"/>
        </w:numPr>
        <w:rPr>
          <w:rFonts w:ascii="Calibri" w:hAnsi="Calibri"/>
          <w:sz w:val="22"/>
          <w:szCs w:val="22"/>
        </w:rPr>
      </w:pPr>
      <w:r>
        <w:rPr>
          <w:rFonts w:ascii="Calibri" w:hAnsi="Calibri"/>
          <w:sz w:val="22"/>
          <w:szCs w:val="22"/>
        </w:rPr>
        <w:t xml:space="preserve">Nothing in this section </w:t>
      </w:r>
      <w:r w:rsidR="00555ABE">
        <w:rPr>
          <w:rFonts w:ascii="Calibri" w:hAnsi="Calibri"/>
          <w:sz w:val="22"/>
          <w:szCs w:val="22"/>
        </w:rPr>
        <w:t>limits the County’s ability or authority to pursue any or all legal or equitable remedies for Grantee’s breach of this Agreement.</w:t>
      </w:r>
    </w:p>
    <w:p w:rsidR="003B0C07" w:rsidRDefault="003B0C07" w:rsidP="003B0C07">
      <w:pPr>
        <w:pStyle w:val="Heading8"/>
        <w:rPr>
          <w:rFonts w:ascii="Calibri" w:hAnsi="Calibri"/>
          <w:b w:val="0"/>
          <w:sz w:val="22"/>
          <w:szCs w:val="22"/>
          <w:u w:val="none"/>
        </w:rPr>
      </w:pPr>
      <w:bookmarkStart w:id="17" w:name="_Toc101489637"/>
      <w:bookmarkStart w:id="18" w:name="_Toc101695056"/>
      <w:bookmarkStart w:id="19" w:name="_Toc101489652"/>
      <w:bookmarkStart w:id="20" w:name="_Toc101695071"/>
      <w:bookmarkStart w:id="21" w:name="_Toc119828167"/>
    </w:p>
    <w:p w:rsidR="00693101" w:rsidRDefault="00886025">
      <w:pPr>
        <w:pStyle w:val="Heading8"/>
        <w:numPr>
          <w:ilvl w:val="0"/>
          <w:numId w:val="41"/>
        </w:numPr>
        <w:rPr>
          <w:rFonts w:ascii="Calibri" w:hAnsi="Calibri"/>
          <w:sz w:val="22"/>
          <w:szCs w:val="22"/>
          <w:u w:val="none"/>
        </w:rPr>
      </w:pPr>
      <w:r w:rsidRPr="00B92205">
        <w:rPr>
          <w:rFonts w:ascii="Calibri" w:hAnsi="Calibri"/>
          <w:sz w:val="22"/>
          <w:szCs w:val="22"/>
          <w:u w:val="none"/>
        </w:rPr>
        <w:t xml:space="preserve">Funding Appropriation </w:t>
      </w:r>
    </w:p>
    <w:p w:rsidR="00886025" w:rsidRPr="00B92205" w:rsidRDefault="00886025" w:rsidP="00886025">
      <w:pPr>
        <w:pStyle w:val="Heading8"/>
        <w:rPr>
          <w:rFonts w:ascii="Calibri" w:hAnsi="Calibri"/>
          <w:sz w:val="22"/>
          <w:szCs w:val="22"/>
        </w:rPr>
      </w:pPr>
    </w:p>
    <w:p w:rsidR="00886025" w:rsidRPr="00B92205" w:rsidRDefault="00886025" w:rsidP="00886025">
      <w:pPr>
        <w:autoSpaceDE w:val="0"/>
        <w:autoSpaceDN w:val="0"/>
        <w:adjustRightInd w:val="0"/>
        <w:rPr>
          <w:rFonts w:ascii="Calibri" w:hAnsi="Calibri"/>
          <w:snapToGrid/>
          <w:sz w:val="22"/>
          <w:szCs w:val="22"/>
        </w:rPr>
      </w:pPr>
      <w:r w:rsidRPr="00B92205">
        <w:rPr>
          <w:rFonts w:ascii="Calibri" w:hAnsi="Calibri"/>
          <w:snapToGrid/>
          <w:sz w:val="22"/>
          <w:szCs w:val="22"/>
        </w:rPr>
        <w:t xml:space="preserve">In the event the Board of Commissioners of the County reduces, changes, eliminates, or otherwise </w:t>
      </w:r>
      <w:r w:rsidRPr="00B92205">
        <w:rPr>
          <w:rFonts w:ascii="Calibri" w:hAnsi="Calibri"/>
          <w:snapToGrid/>
          <w:sz w:val="22"/>
          <w:szCs w:val="22"/>
        </w:rPr>
        <w:lastRenderedPageBreak/>
        <w:t xml:space="preserve">modifies funding </w:t>
      </w:r>
      <w:r w:rsidR="004C2D54">
        <w:rPr>
          <w:rFonts w:ascii="Calibri" w:hAnsi="Calibri"/>
          <w:snapToGrid/>
          <w:sz w:val="22"/>
          <w:szCs w:val="22"/>
        </w:rPr>
        <w:t>in a manner that reduces this grant award</w:t>
      </w:r>
      <w:r w:rsidRPr="00B92205">
        <w:rPr>
          <w:rFonts w:ascii="Calibri" w:hAnsi="Calibri"/>
          <w:snapToGrid/>
          <w:sz w:val="22"/>
          <w:szCs w:val="22"/>
        </w:rPr>
        <w:t xml:space="preserve">, the Grantee agrees to abide by any such decision including termination of </w:t>
      </w:r>
      <w:r w:rsidR="004C2D54">
        <w:rPr>
          <w:rFonts w:ascii="Calibri" w:hAnsi="Calibri"/>
          <w:snapToGrid/>
          <w:sz w:val="22"/>
          <w:szCs w:val="22"/>
        </w:rPr>
        <w:t>this Agreement</w:t>
      </w:r>
      <w:r w:rsidRPr="00B92205">
        <w:rPr>
          <w:rFonts w:ascii="Calibri" w:hAnsi="Calibri"/>
          <w:snapToGrid/>
          <w:sz w:val="22"/>
          <w:szCs w:val="22"/>
        </w:rPr>
        <w:t>.</w:t>
      </w:r>
    </w:p>
    <w:p w:rsidR="00886025" w:rsidRDefault="00886025" w:rsidP="00886025">
      <w:pPr>
        <w:pStyle w:val="Heading8"/>
        <w:tabs>
          <w:tab w:val="clear" w:pos="720"/>
          <w:tab w:val="clear" w:pos="1440"/>
          <w:tab w:val="clear" w:pos="1800"/>
        </w:tabs>
        <w:rPr>
          <w:rFonts w:ascii="Calibri" w:hAnsi="Calibri"/>
          <w:sz w:val="22"/>
          <w:szCs w:val="22"/>
          <w:u w:val="none"/>
        </w:rPr>
      </w:pPr>
    </w:p>
    <w:bookmarkEnd w:id="17"/>
    <w:bookmarkEnd w:id="18"/>
    <w:p w:rsidR="00693101" w:rsidRDefault="00535113">
      <w:pPr>
        <w:widowControl/>
        <w:numPr>
          <w:ilvl w:val="0"/>
          <w:numId w:val="41"/>
        </w:numPr>
        <w:tabs>
          <w:tab w:val="left" w:pos="-1440"/>
        </w:tabs>
        <w:rPr>
          <w:rFonts w:ascii="Calibri" w:hAnsi="Calibri"/>
          <w:b/>
          <w:sz w:val="22"/>
          <w:szCs w:val="22"/>
        </w:rPr>
      </w:pPr>
      <w:r w:rsidRPr="00886025">
        <w:rPr>
          <w:rFonts w:ascii="Calibri" w:hAnsi="Calibri"/>
          <w:b/>
          <w:sz w:val="22"/>
          <w:szCs w:val="22"/>
        </w:rPr>
        <w:t>Dual Payment</w:t>
      </w:r>
      <w:bookmarkEnd w:id="19"/>
      <w:bookmarkEnd w:id="20"/>
      <w:r w:rsidR="007B2686">
        <w:rPr>
          <w:rFonts w:ascii="Calibri" w:hAnsi="Calibri"/>
          <w:b/>
          <w:sz w:val="22"/>
          <w:szCs w:val="22"/>
        </w:rPr>
        <w:t xml:space="preserve"> </w:t>
      </w:r>
    </w:p>
    <w:p w:rsidR="00535113" w:rsidRPr="00B92205" w:rsidRDefault="00535113" w:rsidP="00535113">
      <w:pPr>
        <w:tabs>
          <w:tab w:val="left" w:pos="-1440"/>
        </w:tabs>
        <w:rPr>
          <w:rFonts w:ascii="Calibri" w:hAnsi="Calibri"/>
          <w:sz w:val="22"/>
          <w:szCs w:val="22"/>
        </w:rPr>
      </w:pPr>
    </w:p>
    <w:p w:rsidR="00FB36B8" w:rsidRPr="00B92205" w:rsidRDefault="00535113" w:rsidP="00535113">
      <w:pPr>
        <w:tabs>
          <w:tab w:val="left" w:pos="-1440"/>
        </w:tabs>
        <w:rPr>
          <w:rFonts w:ascii="Calibri" w:hAnsi="Calibri"/>
          <w:sz w:val="22"/>
          <w:szCs w:val="22"/>
        </w:rPr>
      </w:pPr>
      <w:r w:rsidRPr="00B92205">
        <w:rPr>
          <w:rFonts w:ascii="Calibri" w:hAnsi="Calibri"/>
          <w:sz w:val="22"/>
          <w:szCs w:val="22"/>
        </w:rPr>
        <w:t>Grantee shall not be compensated for work performed under this Agreement</w:t>
      </w:r>
      <w:r w:rsidR="004C2D54">
        <w:rPr>
          <w:rFonts w:ascii="Calibri" w:hAnsi="Calibri"/>
          <w:sz w:val="22"/>
          <w:szCs w:val="22"/>
        </w:rPr>
        <w:t xml:space="preserve"> if Grantee receives, or will receive, compensation</w:t>
      </w:r>
      <w:r w:rsidRPr="00B92205">
        <w:rPr>
          <w:rFonts w:ascii="Calibri" w:hAnsi="Calibri"/>
          <w:sz w:val="22"/>
          <w:szCs w:val="22"/>
        </w:rPr>
        <w:t xml:space="preserve"> from the State of Oregon, </w:t>
      </w:r>
      <w:r w:rsidR="00841EBB">
        <w:rPr>
          <w:rFonts w:ascii="Calibri" w:hAnsi="Calibri"/>
          <w:sz w:val="22"/>
          <w:szCs w:val="22"/>
        </w:rPr>
        <w:t xml:space="preserve">the federal government </w:t>
      </w:r>
      <w:r w:rsidRPr="00B92205">
        <w:rPr>
          <w:rFonts w:ascii="Calibri" w:hAnsi="Calibri"/>
          <w:sz w:val="22"/>
          <w:szCs w:val="22"/>
        </w:rPr>
        <w:t xml:space="preserve">or from any other source, </w:t>
      </w:r>
      <w:r w:rsidR="00841EBB">
        <w:rPr>
          <w:rFonts w:ascii="Calibri" w:hAnsi="Calibri"/>
          <w:sz w:val="22"/>
          <w:szCs w:val="22"/>
        </w:rPr>
        <w:t xml:space="preserve">for the same work.  </w:t>
      </w:r>
      <w:r w:rsidRPr="00B92205">
        <w:rPr>
          <w:rFonts w:ascii="Calibri" w:hAnsi="Calibri"/>
          <w:sz w:val="22"/>
          <w:szCs w:val="22"/>
        </w:rPr>
        <w:t>Any additional funds received through or for activities arising under this Agreement shall immediately be reported to County.</w:t>
      </w:r>
    </w:p>
    <w:p w:rsidR="00693101" w:rsidRDefault="00693101">
      <w:pPr>
        <w:tabs>
          <w:tab w:val="left" w:pos="-1440"/>
        </w:tabs>
        <w:rPr>
          <w:rFonts w:ascii="Calibri" w:hAnsi="Calibri"/>
          <w:sz w:val="22"/>
          <w:szCs w:val="22"/>
        </w:rPr>
      </w:pPr>
    </w:p>
    <w:p w:rsidR="00693101" w:rsidRDefault="002C4B97">
      <w:pPr>
        <w:pStyle w:val="Heading8"/>
        <w:numPr>
          <w:ilvl w:val="0"/>
          <w:numId w:val="41"/>
        </w:numPr>
        <w:tabs>
          <w:tab w:val="clear" w:pos="720"/>
          <w:tab w:val="clear" w:pos="1440"/>
          <w:tab w:val="clear" w:pos="1800"/>
        </w:tabs>
        <w:rPr>
          <w:rFonts w:ascii="Calibri" w:hAnsi="Calibri"/>
          <w:sz w:val="22"/>
          <w:szCs w:val="22"/>
        </w:rPr>
      </w:pPr>
      <w:r w:rsidRPr="00B92205">
        <w:rPr>
          <w:rFonts w:ascii="Calibri" w:hAnsi="Calibri"/>
          <w:sz w:val="22"/>
          <w:szCs w:val="22"/>
          <w:u w:val="none"/>
        </w:rPr>
        <w:t>Termination</w:t>
      </w:r>
      <w:bookmarkEnd w:id="21"/>
      <w:r w:rsidR="00337165">
        <w:rPr>
          <w:rFonts w:ascii="Calibri" w:hAnsi="Calibri"/>
          <w:sz w:val="22"/>
          <w:szCs w:val="22"/>
          <w:u w:val="none"/>
        </w:rPr>
        <w:t xml:space="preserve"> </w:t>
      </w:r>
    </w:p>
    <w:p w:rsidR="00693101" w:rsidRDefault="00693101"/>
    <w:p w:rsidR="00693101" w:rsidRDefault="003E6FD6" w:rsidP="00C8275A">
      <w:pPr>
        <w:pStyle w:val="ListParagraph"/>
        <w:numPr>
          <w:ilvl w:val="1"/>
          <w:numId w:val="41"/>
        </w:numPr>
        <w:tabs>
          <w:tab w:val="clear" w:pos="648"/>
          <w:tab w:val="left" w:pos="-1440"/>
          <w:tab w:val="num" w:pos="720"/>
          <w:tab w:val="left" w:pos="990"/>
        </w:tabs>
        <w:ind w:left="720" w:hanging="360"/>
        <w:rPr>
          <w:rStyle w:val="Heading3Char"/>
          <w:rFonts w:ascii="Calibri" w:hAnsi="Calibri"/>
          <w:b w:val="0"/>
          <w:sz w:val="22"/>
          <w:szCs w:val="22"/>
        </w:rPr>
      </w:pPr>
      <w:r>
        <w:rPr>
          <w:rStyle w:val="Heading3Char"/>
          <w:rFonts w:ascii="Calibri" w:hAnsi="Calibri"/>
          <w:b w:val="0"/>
          <w:sz w:val="22"/>
          <w:szCs w:val="22"/>
        </w:rPr>
        <w:t>County may immediately terminate this Agreement as set forth below:</w:t>
      </w:r>
    </w:p>
    <w:p w:rsidR="00FB36B8" w:rsidRPr="00810CE0" w:rsidRDefault="00FB36B8" w:rsidP="00810CE0">
      <w:pPr>
        <w:tabs>
          <w:tab w:val="left" w:pos="-1440"/>
          <w:tab w:val="left" w:pos="990"/>
        </w:tabs>
        <w:rPr>
          <w:rStyle w:val="Heading3Char"/>
          <w:rFonts w:ascii="Calibri" w:hAnsi="Calibri"/>
          <w:b w:val="0"/>
          <w:sz w:val="22"/>
          <w:szCs w:val="22"/>
        </w:rPr>
      </w:pPr>
    </w:p>
    <w:p w:rsidR="00693101" w:rsidRDefault="003E6FD6" w:rsidP="00C40D50">
      <w:pPr>
        <w:pStyle w:val="ListParagraph"/>
        <w:numPr>
          <w:ilvl w:val="0"/>
          <w:numId w:val="43"/>
        </w:numPr>
        <w:tabs>
          <w:tab w:val="left" w:pos="1260"/>
        </w:tabs>
        <w:ind w:left="1260"/>
        <w:rPr>
          <w:rStyle w:val="Heading3Char"/>
          <w:rFonts w:ascii="Calibri" w:hAnsi="Calibri"/>
          <w:b w:val="0"/>
          <w:sz w:val="22"/>
          <w:szCs w:val="22"/>
        </w:rPr>
      </w:pPr>
      <w:r>
        <w:rPr>
          <w:rStyle w:val="Heading3Char"/>
          <w:rFonts w:ascii="Calibri" w:hAnsi="Calibri"/>
          <w:b w:val="0"/>
          <w:sz w:val="22"/>
          <w:szCs w:val="22"/>
        </w:rPr>
        <w:t xml:space="preserve"> For its convenience upon thirty (30) days’ prior written notice from County;</w:t>
      </w:r>
    </w:p>
    <w:p w:rsidR="00760462" w:rsidRPr="00760462" w:rsidRDefault="00760462" w:rsidP="00C40D50">
      <w:pPr>
        <w:pStyle w:val="ListParagraph"/>
        <w:numPr>
          <w:ilvl w:val="0"/>
          <w:numId w:val="43"/>
        </w:numPr>
        <w:tabs>
          <w:tab w:val="left" w:pos="1260"/>
        </w:tabs>
        <w:ind w:left="1260"/>
        <w:rPr>
          <w:rStyle w:val="Heading3Char"/>
          <w:rFonts w:ascii="Calibri" w:hAnsi="Calibri"/>
          <w:b w:val="0"/>
          <w:sz w:val="22"/>
          <w:szCs w:val="22"/>
        </w:rPr>
      </w:pPr>
      <w:r w:rsidRPr="00760462">
        <w:rPr>
          <w:rStyle w:val="Heading3Char"/>
          <w:rFonts w:ascii="Calibri" w:hAnsi="Calibri"/>
          <w:b w:val="0"/>
          <w:sz w:val="22"/>
          <w:szCs w:val="22"/>
        </w:rPr>
        <w:t>Immediately upon written notice if County fails to receive funding,</w:t>
      </w:r>
    </w:p>
    <w:p w:rsidR="00760462" w:rsidRPr="00760462" w:rsidRDefault="00760462" w:rsidP="00C40D50">
      <w:pPr>
        <w:pStyle w:val="ListParagraph"/>
        <w:numPr>
          <w:ilvl w:val="0"/>
          <w:numId w:val="43"/>
        </w:numPr>
        <w:tabs>
          <w:tab w:val="left" w:pos="1260"/>
        </w:tabs>
        <w:ind w:left="1260"/>
        <w:rPr>
          <w:rStyle w:val="Heading3Char"/>
          <w:rFonts w:ascii="Calibri" w:hAnsi="Calibri"/>
          <w:b w:val="0"/>
          <w:sz w:val="22"/>
          <w:szCs w:val="22"/>
        </w:rPr>
      </w:pPr>
      <w:r w:rsidRPr="00810CE0">
        <w:rPr>
          <w:rStyle w:val="Heading3Char"/>
          <w:rFonts w:ascii="Calibri" w:hAnsi="Calibri"/>
          <w:b w:val="0"/>
          <w:sz w:val="22"/>
          <w:szCs w:val="22"/>
        </w:rPr>
        <w:t xml:space="preserve">Immediately upon written notice if federal or state laws, regulations or guidelines </w:t>
      </w:r>
      <w:r w:rsidR="00383675" w:rsidRPr="00810CE0">
        <w:rPr>
          <w:rStyle w:val="Heading3Char"/>
          <w:rFonts w:ascii="Calibri" w:hAnsi="Calibri"/>
          <w:b w:val="0"/>
          <w:sz w:val="22"/>
          <w:szCs w:val="22"/>
        </w:rPr>
        <w:t>are</w:t>
      </w:r>
      <w:r w:rsidRPr="00810CE0">
        <w:rPr>
          <w:rStyle w:val="Heading3Char"/>
          <w:rFonts w:ascii="Calibri" w:hAnsi="Calibri"/>
          <w:b w:val="0"/>
          <w:sz w:val="22"/>
          <w:szCs w:val="22"/>
        </w:rPr>
        <w:t xml:space="preserve"> modified or interpreted in such a way that County cannot lawfully perform its obligations under this Agreement;</w:t>
      </w:r>
    </w:p>
    <w:p w:rsidR="00693101" w:rsidRDefault="00760462" w:rsidP="00C40D50">
      <w:pPr>
        <w:pStyle w:val="ListParagraph"/>
        <w:numPr>
          <w:ilvl w:val="0"/>
          <w:numId w:val="43"/>
        </w:numPr>
        <w:tabs>
          <w:tab w:val="left" w:pos="1260"/>
        </w:tabs>
        <w:ind w:left="1260"/>
        <w:rPr>
          <w:rStyle w:val="Heading3Char"/>
          <w:rFonts w:ascii="Calibri" w:hAnsi="Calibri"/>
          <w:b w:val="0"/>
          <w:sz w:val="22"/>
          <w:szCs w:val="22"/>
        </w:rPr>
      </w:pPr>
      <w:r w:rsidRPr="00810CE0">
        <w:rPr>
          <w:rStyle w:val="Heading3Char"/>
          <w:rFonts w:ascii="Calibri" w:hAnsi="Calibri"/>
          <w:b w:val="0"/>
          <w:sz w:val="22"/>
          <w:szCs w:val="22"/>
        </w:rPr>
        <w:t>Immediately upon written notice by County to Grantee, or at such later date as County may establish in such notice, if Grantee is in default.  Grantee shall be in default under this Agreement if:</w:t>
      </w:r>
    </w:p>
    <w:p w:rsidR="00693101" w:rsidRDefault="00693101">
      <w:pPr>
        <w:pStyle w:val="ListParagraph"/>
        <w:tabs>
          <w:tab w:val="left" w:pos="1080"/>
        </w:tabs>
        <w:ind w:left="1080"/>
        <w:rPr>
          <w:rStyle w:val="Heading3Char"/>
          <w:rFonts w:ascii="Calibri" w:hAnsi="Calibri"/>
          <w:b w:val="0"/>
          <w:sz w:val="22"/>
          <w:szCs w:val="22"/>
        </w:rPr>
      </w:pPr>
    </w:p>
    <w:p w:rsidR="00760462" w:rsidRDefault="00760462" w:rsidP="00C40D50">
      <w:pPr>
        <w:pStyle w:val="ListParagraph"/>
        <w:tabs>
          <w:tab w:val="left" w:pos="-1440"/>
          <w:tab w:val="left" w:pos="1620"/>
        </w:tabs>
        <w:ind w:left="1620" w:hanging="360"/>
        <w:rPr>
          <w:rStyle w:val="Heading3Char"/>
          <w:rFonts w:ascii="Calibri" w:hAnsi="Calibri"/>
          <w:b w:val="0"/>
          <w:sz w:val="22"/>
          <w:szCs w:val="22"/>
        </w:rPr>
      </w:pPr>
      <w:proofErr w:type="spellStart"/>
      <w:r>
        <w:rPr>
          <w:rStyle w:val="Heading3Char"/>
          <w:rFonts w:ascii="Calibri" w:hAnsi="Calibri"/>
          <w:b w:val="0"/>
          <w:sz w:val="22"/>
          <w:szCs w:val="22"/>
        </w:rPr>
        <w:t>i</w:t>
      </w:r>
      <w:proofErr w:type="spellEnd"/>
      <w:r>
        <w:rPr>
          <w:rStyle w:val="Heading3Char"/>
          <w:rFonts w:ascii="Calibri" w:hAnsi="Calibri"/>
          <w:b w:val="0"/>
          <w:sz w:val="22"/>
          <w:szCs w:val="22"/>
        </w:rPr>
        <w:t>.</w:t>
      </w:r>
      <w:r w:rsidRPr="00337165">
        <w:rPr>
          <w:rStyle w:val="Heading3Char"/>
          <w:rFonts w:ascii="Calibri" w:hAnsi="Calibri"/>
          <w:b w:val="0"/>
          <w:sz w:val="22"/>
          <w:szCs w:val="22"/>
        </w:rPr>
        <w:t xml:space="preserve"> </w:t>
      </w:r>
      <w:r w:rsidR="00C40D50">
        <w:rPr>
          <w:rStyle w:val="Heading3Char"/>
          <w:rFonts w:ascii="Calibri" w:hAnsi="Calibri"/>
          <w:b w:val="0"/>
          <w:sz w:val="22"/>
          <w:szCs w:val="22"/>
        </w:rPr>
        <w:t xml:space="preserve">    </w:t>
      </w:r>
      <w:r w:rsidRPr="00337165">
        <w:rPr>
          <w:rStyle w:val="Heading3Char"/>
          <w:rFonts w:ascii="Calibri" w:hAnsi="Calibri"/>
          <w:b w:val="0"/>
          <w:sz w:val="22"/>
          <w:szCs w:val="22"/>
        </w:rPr>
        <w:t>Grantee is in material breach or default of any obligation under this Agreement, fails to perform the work under this Agreement within the time specified herein, or so fails to pursue the work so that performance is endangered, and such breach, default or failure is not cured within thirty (30) days after County’s notice, or such longer period as County may specify in such notice.</w:t>
      </w:r>
    </w:p>
    <w:p w:rsidR="00760462" w:rsidRDefault="00760462" w:rsidP="00C40D50">
      <w:pPr>
        <w:pStyle w:val="ListParagraph"/>
        <w:tabs>
          <w:tab w:val="left" w:pos="-1440"/>
          <w:tab w:val="left" w:pos="1620"/>
        </w:tabs>
        <w:ind w:left="1620" w:hanging="360"/>
        <w:rPr>
          <w:rStyle w:val="Heading3Char"/>
          <w:rFonts w:ascii="Calibri" w:hAnsi="Calibri"/>
          <w:b w:val="0"/>
          <w:sz w:val="22"/>
          <w:szCs w:val="22"/>
        </w:rPr>
      </w:pPr>
    </w:p>
    <w:p w:rsidR="00760462" w:rsidRDefault="00760462" w:rsidP="00C40D50">
      <w:pPr>
        <w:pStyle w:val="ListParagraph"/>
        <w:tabs>
          <w:tab w:val="left" w:pos="1620"/>
        </w:tabs>
        <w:ind w:left="1620" w:hanging="360"/>
        <w:rPr>
          <w:rFonts w:ascii="Calibri" w:hAnsi="Calibri"/>
          <w:sz w:val="22"/>
          <w:szCs w:val="22"/>
        </w:rPr>
      </w:pPr>
      <w:r>
        <w:rPr>
          <w:rStyle w:val="Heading3Char"/>
          <w:rFonts w:ascii="Calibri" w:hAnsi="Calibri"/>
          <w:b w:val="0"/>
          <w:sz w:val="22"/>
          <w:szCs w:val="22"/>
        </w:rPr>
        <w:t xml:space="preserve">ii. </w:t>
      </w:r>
      <w:r w:rsidR="00C40D50">
        <w:rPr>
          <w:rStyle w:val="Heading3Char"/>
          <w:rFonts w:ascii="Calibri" w:hAnsi="Calibri"/>
          <w:b w:val="0"/>
          <w:sz w:val="22"/>
          <w:szCs w:val="22"/>
        </w:rPr>
        <w:t xml:space="preserve">  </w:t>
      </w:r>
      <w:r>
        <w:rPr>
          <w:rStyle w:val="Heading3Char"/>
          <w:rFonts w:ascii="Calibri" w:hAnsi="Calibri"/>
          <w:b w:val="0"/>
          <w:sz w:val="22"/>
          <w:szCs w:val="22"/>
        </w:rPr>
        <w:t xml:space="preserve"> Grantee </w:t>
      </w:r>
      <w:r w:rsidRPr="00337165">
        <w:rPr>
          <w:rFonts w:ascii="Calibri" w:hAnsi="Calibri"/>
          <w:sz w:val="22"/>
          <w:szCs w:val="22"/>
        </w:rPr>
        <w:t>(a) applies for or consents to the appointment of, or the taking of possession by, a receiver, custodian, trustee or liquidator of itself or its property, (b) admits in writing its inability, or is generally unable, to pay its debts as they become due, (c) makes a general assignment for the benefit of its creditors, (d) commences a voluntary case under the federal Bankruptcy Code (as now or hereafter in effect), (e) is adjudicated as bankrupt or insolvent, or (f) fails to controvert in a timely or appropriate manner, or agrees in writing to, an involuntary petition for bankruptcy;</w:t>
      </w:r>
    </w:p>
    <w:p w:rsidR="00760462" w:rsidRDefault="00760462" w:rsidP="00C40D50">
      <w:pPr>
        <w:pStyle w:val="ListParagraph"/>
        <w:tabs>
          <w:tab w:val="left" w:pos="1620"/>
        </w:tabs>
        <w:ind w:left="1620" w:hanging="360"/>
        <w:rPr>
          <w:rFonts w:ascii="Calibri" w:hAnsi="Calibri"/>
          <w:sz w:val="22"/>
          <w:szCs w:val="22"/>
        </w:rPr>
      </w:pPr>
    </w:p>
    <w:p w:rsidR="00760462" w:rsidRDefault="00343F4F" w:rsidP="00C40D50">
      <w:pPr>
        <w:pStyle w:val="ListParagraph"/>
        <w:tabs>
          <w:tab w:val="left" w:pos="1620"/>
        </w:tabs>
        <w:ind w:left="1620" w:hanging="360"/>
        <w:rPr>
          <w:rFonts w:ascii="Calibri" w:hAnsi="Calibri"/>
          <w:sz w:val="22"/>
          <w:szCs w:val="22"/>
        </w:rPr>
      </w:pPr>
      <w:r>
        <w:rPr>
          <w:rFonts w:ascii="Calibri" w:hAnsi="Calibri"/>
          <w:sz w:val="22"/>
          <w:szCs w:val="22"/>
        </w:rPr>
        <w:t xml:space="preserve">iii. </w:t>
      </w:r>
      <w:r w:rsidR="00C40D50">
        <w:rPr>
          <w:rFonts w:ascii="Calibri" w:hAnsi="Calibri"/>
          <w:sz w:val="22"/>
          <w:szCs w:val="22"/>
        </w:rPr>
        <w:t xml:space="preserve">  </w:t>
      </w:r>
      <w:r w:rsidR="00760462" w:rsidRPr="00FB36B8">
        <w:rPr>
          <w:rFonts w:ascii="Calibri" w:hAnsi="Calibri"/>
          <w:sz w:val="22"/>
          <w:szCs w:val="22"/>
        </w:rPr>
        <w:t>Any certification, license or certificate required by law to be held by Grantee or others to provide the services required by this Agreement is for any reason denied, revoked, suspended, limited or not renewed</w:t>
      </w:r>
      <w:r w:rsidR="00760462">
        <w:rPr>
          <w:rFonts w:ascii="Calibri" w:hAnsi="Calibri"/>
          <w:sz w:val="22"/>
          <w:szCs w:val="22"/>
        </w:rPr>
        <w:t>.</w:t>
      </w:r>
    </w:p>
    <w:p w:rsidR="00760462" w:rsidRDefault="00760462" w:rsidP="00760462">
      <w:pPr>
        <w:pStyle w:val="ListParagraph"/>
        <w:tabs>
          <w:tab w:val="left" w:pos="990"/>
        </w:tabs>
        <w:ind w:left="1350"/>
        <w:rPr>
          <w:rFonts w:ascii="Calibri" w:hAnsi="Calibri"/>
          <w:sz w:val="22"/>
          <w:szCs w:val="22"/>
        </w:rPr>
      </w:pPr>
    </w:p>
    <w:p w:rsidR="003227F1" w:rsidRPr="00B92205" w:rsidRDefault="00760462" w:rsidP="00C8275A">
      <w:pPr>
        <w:pStyle w:val="Quicka0"/>
        <w:numPr>
          <w:ilvl w:val="0"/>
          <w:numId w:val="0"/>
        </w:numPr>
        <w:tabs>
          <w:tab w:val="left" w:pos="-1440"/>
          <w:tab w:val="left" w:pos="720"/>
        </w:tabs>
        <w:ind w:left="720" w:hanging="360"/>
        <w:rPr>
          <w:rFonts w:ascii="Calibri" w:hAnsi="Calibri"/>
          <w:sz w:val="22"/>
          <w:szCs w:val="22"/>
        </w:rPr>
      </w:pPr>
      <w:r>
        <w:rPr>
          <w:rFonts w:ascii="Calibri" w:hAnsi="Calibri"/>
          <w:sz w:val="22"/>
          <w:szCs w:val="22"/>
        </w:rPr>
        <w:t>b</w:t>
      </w:r>
      <w:r w:rsidR="003227F1" w:rsidRPr="00B92205">
        <w:rPr>
          <w:rFonts w:ascii="Calibri" w:hAnsi="Calibri"/>
          <w:sz w:val="22"/>
          <w:szCs w:val="22"/>
        </w:rPr>
        <w:t xml:space="preserve">.   </w:t>
      </w:r>
      <w:r w:rsidR="003227F1" w:rsidRPr="00B92205">
        <w:rPr>
          <w:rFonts w:ascii="Calibri" w:hAnsi="Calibri"/>
          <w:sz w:val="22"/>
          <w:szCs w:val="22"/>
        </w:rPr>
        <w:tab/>
        <w:t xml:space="preserve">Grantee may, upon </w:t>
      </w:r>
      <w:r w:rsidR="001C660B">
        <w:rPr>
          <w:rFonts w:ascii="Calibri" w:hAnsi="Calibri"/>
          <w:sz w:val="22"/>
          <w:szCs w:val="22"/>
        </w:rPr>
        <w:t>thirty (</w:t>
      </w:r>
      <w:r w:rsidR="003227F1" w:rsidRPr="00B92205">
        <w:rPr>
          <w:rFonts w:ascii="Calibri" w:hAnsi="Calibri"/>
          <w:sz w:val="22"/>
          <w:szCs w:val="22"/>
        </w:rPr>
        <w:t>30</w:t>
      </w:r>
      <w:r w:rsidR="001C660B">
        <w:rPr>
          <w:rFonts w:ascii="Calibri" w:hAnsi="Calibri"/>
          <w:sz w:val="22"/>
          <w:szCs w:val="22"/>
        </w:rPr>
        <w:t>)</w:t>
      </w:r>
      <w:r w:rsidR="003227F1" w:rsidRPr="00B92205">
        <w:rPr>
          <w:rFonts w:ascii="Calibri" w:hAnsi="Calibri"/>
          <w:sz w:val="22"/>
          <w:szCs w:val="22"/>
        </w:rPr>
        <w:t xml:space="preserve"> days written notice, terminate this Agreement in whole or in part, if</w:t>
      </w:r>
      <w:r>
        <w:rPr>
          <w:rFonts w:ascii="Calibri" w:hAnsi="Calibri"/>
          <w:sz w:val="22"/>
          <w:szCs w:val="22"/>
        </w:rPr>
        <w:t>:</w:t>
      </w:r>
    </w:p>
    <w:p w:rsidR="003227F1" w:rsidRPr="00B92205" w:rsidRDefault="003227F1" w:rsidP="003227F1">
      <w:pPr>
        <w:pStyle w:val="Quicka0"/>
        <w:numPr>
          <w:ilvl w:val="0"/>
          <w:numId w:val="0"/>
        </w:numPr>
        <w:tabs>
          <w:tab w:val="left" w:pos="-1440"/>
        </w:tabs>
        <w:ind w:left="900" w:hanging="360"/>
        <w:rPr>
          <w:rFonts w:ascii="Calibri" w:hAnsi="Calibri"/>
          <w:sz w:val="22"/>
          <w:szCs w:val="22"/>
        </w:rPr>
      </w:pPr>
      <w:r w:rsidRPr="00B92205">
        <w:rPr>
          <w:rFonts w:ascii="Calibri" w:hAnsi="Calibri"/>
          <w:sz w:val="22"/>
          <w:szCs w:val="22"/>
        </w:rPr>
        <w:tab/>
      </w:r>
    </w:p>
    <w:p w:rsidR="003227F1" w:rsidRPr="00B92205" w:rsidRDefault="003227F1" w:rsidP="00C40D50">
      <w:pPr>
        <w:pStyle w:val="Quicka0"/>
        <w:numPr>
          <w:ilvl w:val="0"/>
          <w:numId w:val="0"/>
        </w:numPr>
        <w:tabs>
          <w:tab w:val="left" w:pos="-1440"/>
          <w:tab w:val="left" w:pos="720"/>
          <w:tab w:val="left" w:pos="1080"/>
          <w:tab w:val="left" w:pos="1260"/>
          <w:tab w:val="left" w:pos="1800"/>
        </w:tabs>
        <w:ind w:left="1260" w:hanging="360"/>
        <w:rPr>
          <w:rFonts w:ascii="Calibri" w:hAnsi="Calibri"/>
          <w:sz w:val="22"/>
          <w:szCs w:val="22"/>
        </w:rPr>
      </w:pPr>
      <w:r w:rsidRPr="00B92205">
        <w:rPr>
          <w:rFonts w:ascii="Calibri" w:hAnsi="Calibri"/>
          <w:sz w:val="22"/>
          <w:szCs w:val="22"/>
        </w:rPr>
        <w:t xml:space="preserve">1)   </w:t>
      </w:r>
      <w:r w:rsidRPr="00B92205">
        <w:rPr>
          <w:rFonts w:ascii="Calibri" w:hAnsi="Calibri"/>
          <w:sz w:val="22"/>
          <w:szCs w:val="22"/>
        </w:rPr>
        <w:tab/>
      </w:r>
      <w:r w:rsidR="009F5F8F" w:rsidRPr="00B92205">
        <w:rPr>
          <w:rFonts w:ascii="Calibri" w:hAnsi="Calibri"/>
          <w:sz w:val="22"/>
          <w:szCs w:val="22"/>
        </w:rPr>
        <w:t>County</w:t>
      </w:r>
      <w:r w:rsidRPr="00B92205">
        <w:rPr>
          <w:rFonts w:ascii="Calibri" w:hAnsi="Calibri"/>
          <w:sz w:val="22"/>
          <w:szCs w:val="22"/>
        </w:rPr>
        <w:t xml:space="preserve"> unreasonably fails to provide timely funding hereunder and does not cor</w:t>
      </w:r>
      <w:r w:rsidR="001C660B">
        <w:rPr>
          <w:rFonts w:ascii="Calibri" w:hAnsi="Calibri"/>
          <w:sz w:val="22"/>
          <w:szCs w:val="22"/>
        </w:rPr>
        <w:t xml:space="preserve">rect such failure within the thirty (30) </w:t>
      </w:r>
      <w:r w:rsidRPr="00B92205">
        <w:rPr>
          <w:rFonts w:ascii="Calibri" w:hAnsi="Calibri"/>
          <w:sz w:val="22"/>
          <w:szCs w:val="22"/>
        </w:rPr>
        <w:t xml:space="preserve">day notice period. </w:t>
      </w:r>
    </w:p>
    <w:p w:rsidR="003227F1" w:rsidRPr="00B92205" w:rsidRDefault="003227F1" w:rsidP="00C40D50">
      <w:pPr>
        <w:pStyle w:val="Quicka0"/>
        <w:numPr>
          <w:ilvl w:val="0"/>
          <w:numId w:val="0"/>
        </w:numPr>
        <w:tabs>
          <w:tab w:val="left" w:pos="-1440"/>
          <w:tab w:val="left" w:pos="720"/>
          <w:tab w:val="left" w:pos="1080"/>
          <w:tab w:val="left" w:pos="1260"/>
          <w:tab w:val="left" w:pos="1440"/>
          <w:tab w:val="left" w:pos="1800"/>
        </w:tabs>
        <w:ind w:left="1260" w:hanging="360"/>
        <w:rPr>
          <w:rFonts w:ascii="Calibri" w:hAnsi="Calibri"/>
          <w:sz w:val="22"/>
          <w:szCs w:val="22"/>
        </w:rPr>
      </w:pPr>
    </w:p>
    <w:p w:rsidR="003227F1" w:rsidRPr="00B92205" w:rsidRDefault="003227F1" w:rsidP="00C40D50">
      <w:pPr>
        <w:pStyle w:val="Quicka0"/>
        <w:numPr>
          <w:ilvl w:val="0"/>
          <w:numId w:val="0"/>
        </w:numPr>
        <w:tabs>
          <w:tab w:val="left" w:pos="-1440"/>
          <w:tab w:val="left" w:pos="1260"/>
        </w:tabs>
        <w:ind w:left="1260" w:hanging="360"/>
        <w:rPr>
          <w:rFonts w:ascii="Calibri" w:hAnsi="Calibri"/>
          <w:sz w:val="22"/>
          <w:szCs w:val="22"/>
        </w:rPr>
      </w:pPr>
      <w:r w:rsidRPr="00B92205">
        <w:rPr>
          <w:rFonts w:ascii="Calibri" w:hAnsi="Calibri"/>
          <w:sz w:val="22"/>
          <w:szCs w:val="22"/>
        </w:rPr>
        <w:t>2)</w:t>
      </w:r>
      <w:r w:rsidRPr="00B92205">
        <w:rPr>
          <w:rFonts w:ascii="Calibri" w:hAnsi="Calibri"/>
          <w:sz w:val="22"/>
          <w:szCs w:val="22"/>
        </w:rPr>
        <w:tab/>
      </w:r>
      <w:r w:rsidR="009F5F8F" w:rsidRPr="00B92205">
        <w:rPr>
          <w:rFonts w:ascii="Calibri" w:hAnsi="Calibri"/>
          <w:sz w:val="22"/>
          <w:szCs w:val="22"/>
        </w:rPr>
        <w:t>County</w:t>
      </w:r>
      <w:r w:rsidRPr="00B92205">
        <w:rPr>
          <w:rFonts w:ascii="Calibri" w:hAnsi="Calibri"/>
          <w:sz w:val="22"/>
          <w:szCs w:val="22"/>
        </w:rPr>
        <w:t xml:space="preserve"> provides one or more material directives which are contrary to federal or state </w:t>
      </w:r>
      <w:r w:rsidRPr="00B92205">
        <w:rPr>
          <w:rFonts w:ascii="Calibri" w:hAnsi="Calibri"/>
          <w:sz w:val="22"/>
          <w:szCs w:val="22"/>
        </w:rPr>
        <w:lastRenderedPageBreak/>
        <w:t xml:space="preserve">laws, rules, regulations, guidelines, or original funding source requirements and does not correct any such directive within </w:t>
      </w:r>
      <w:r w:rsidR="001C660B">
        <w:rPr>
          <w:rFonts w:ascii="Calibri" w:hAnsi="Calibri"/>
          <w:sz w:val="22"/>
          <w:szCs w:val="22"/>
        </w:rPr>
        <w:t>thirty (</w:t>
      </w:r>
      <w:r w:rsidRPr="00B92205">
        <w:rPr>
          <w:rFonts w:ascii="Calibri" w:hAnsi="Calibri"/>
          <w:sz w:val="22"/>
          <w:szCs w:val="22"/>
        </w:rPr>
        <w:t>30</w:t>
      </w:r>
      <w:r w:rsidR="001C660B">
        <w:rPr>
          <w:rFonts w:ascii="Calibri" w:hAnsi="Calibri"/>
          <w:sz w:val="22"/>
          <w:szCs w:val="22"/>
        </w:rPr>
        <w:t>)</w:t>
      </w:r>
      <w:r w:rsidRPr="00B92205">
        <w:rPr>
          <w:rFonts w:ascii="Calibri" w:hAnsi="Calibri"/>
          <w:sz w:val="22"/>
          <w:szCs w:val="22"/>
        </w:rPr>
        <w:t xml:space="preserve"> days of being informed that it is contrary to any such law.</w:t>
      </w:r>
    </w:p>
    <w:p w:rsidR="003227F1" w:rsidRPr="00B92205" w:rsidRDefault="003227F1" w:rsidP="003227F1">
      <w:pPr>
        <w:pStyle w:val="Quicka0"/>
        <w:numPr>
          <w:ilvl w:val="0"/>
          <w:numId w:val="0"/>
        </w:numPr>
        <w:tabs>
          <w:tab w:val="left" w:pos="-1440"/>
          <w:tab w:val="left" w:pos="720"/>
          <w:tab w:val="left" w:pos="1080"/>
          <w:tab w:val="left" w:pos="1440"/>
          <w:tab w:val="left" w:pos="1800"/>
        </w:tabs>
        <w:ind w:left="1440" w:hanging="360"/>
        <w:rPr>
          <w:rFonts w:ascii="Calibri" w:hAnsi="Calibri"/>
          <w:sz w:val="22"/>
          <w:szCs w:val="22"/>
        </w:rPr>
      </w:pPr>
      <w:r w:rsidRPr="00B92205">
        <w:rPr>
          <w:rFonts w:ascii="Calibri" w:hAnsi="Calibri"/>
          <w:sz w:val="22"/>
          <w:szCs w:val="22"/>
        </w:rPr>
        <w:tab/>
      </w:r>
    </w:p>
    <w:p w:rsidR="00760462" w:rsidRPr="00B92205" w:rsidRDefault="00760462" w:rsidP="00C8275A">
      <w:pPr>
        <w:pStyle w:val="Quicka0"/>
        <w:numPr>
          <w:ilvl w:val="0"/>
          <w:numId w:val="0"/>
        </w:numPr>
        <w:tabs>
          <w:tab w:val="left" w:pos="-1440"/>
          <w:tab w:val="left" w:pos="720"/>
          <w:tab w:val="left" w:pos="1800"/>
        </w:tabs>
        <w:ind w:left="720" w:hanging="360"/>
        <w:rPr>
          <w:rFonts w:ascii="Calibri" w:hAnsi="Calibri"/>
          <w:sz w:val="22"/>
          <w:szCs w:val="22"/>
        </w:rPr>
      </w:pPr>
      <w:r>
        <w:rPr>
          <w:rFonts w:ascii="Calibri" w:hAnsi="Calibri"/>
          <w:sz w:val="22"/>
          <w:szCs w:val="22"/>
        </w:rPr>
        <w:t>c</w:t>
      </w:r>
      <w:r w:rsidR="003227F1" w:rsidRPr="00B92205">
        <w:rPr>
          <w:rFonts w:ascii="Calibri" w:hAnsi="Calibri"/>
          <w:sz w:val="22"/>
          <w:szCs w:val="22"/>
        </w:rPr>
        <w:t>.</w:t>
      </w:r>
      <w:r w:rsidR="003227F1" w:rsidRPr="00B92205">
        <w:rPr>
          <w:rFonts w:ascii="Calibri" w:hAnsi="Calibri"/>
          <w:sz w:val="22"/>
          <w:szCs w:val="22"/>
        </w:rPr>
        <w:tab/>
        <w:t xml:space="preserve">Upon issuance of any notice to terminate this Agreement and prior to the effective date of the termination, </w:t>
      </w:r>
      <w:r w:rsidR="009F5F8F" w:rsidRPr="00B92205">
        <w:rPr>
          <w:rFonts w:ascii="Calibri" w:hAnsi="Calibri"/>
          <w:sz w:val="22"/>
          <w:szCs w:val="22"/>
        </w:rPr>
        <w:t>County</w:t>
      </w:r>
      <w:r w:rsidR="003227F1" w:rsidRPr="00B92205">
        <w:rPr>
          <w:rFonts w:ascii="Calibri" w:hAnsi="Calibri"/>
          <w:sz w:val="22"/>
          <w:szCs w:val="22"/>
        </w:rPr>
        <w:t xml:space="preserve"> may, in its sole and absolute discretion, require that Grantee obtain prior </w:t>
      </w:r>
      <w:r w:rsidR="009F5F8F" w:rsidRPr="00B92205">
        <w:rPr>
          <w:rFonts w:ascii="Calibri" w:hAnsi="Calibri"/>
          <w:sz w:val="22"/>
          <w:szCs w:val="22"/>
        </w:rPr>
        <w:t>County</w:t>
      </w:r>
      <w:r w:rsidR="003227F1" w:rsidRPr="00B92205">
        <w:rPr>
          <w:rFonts w:ascii="Calibri" w:hAnsi="Calibri"/>
          <w:sz w:val="22"/>
          <w:szCs w:val="22"/>
        </w:rPr>
        <w:t xml:space="preserve"> approval for any additional </w:t>
      </w:r>
      <w:r w:rsidR="00704AB8" w:rsidRPr="00B92205">
        <w:rPr>
          <w:rFonts w:ascii="Calibri" w:hAnsi="Calibri"/>
          <w:sz w:val="22"/>
          <w:szCs w:val="22"/>
        </w:rPr>
        <w:t>expenditure</w:t>
      </w:r>
      <w:r w:rsidR="003227F1" w:rsidRPr="00B92205">
        <w:rPr>
          <w:rFonts w:ascii="Calibri" w:hAnsi="Calibri"/>
          <w:sz w:val="22"/>
          <w:szCs w:val="22"/>
        </w:rPr>
        <w:t xml:space="preserve"> from Agreement grant funds.</w:t>
      </w:r>
    </w:p>
    <w:p w:rsidR="00693101" w:rsidRDefault="00693101">
      <w:pPr>
        <w:pStyle w:val="Quicka0"/>
        <w:numPr>
          <w:ilvl w:val="0"/>
          <w:numId w:val="0"/>
        </w:numPr>
        <w:tabs>
          <w:tab w:val="left" w:pos="-1440"/>
          <w:tab w:val="left" w:pos="990"/>
          <w:tab w:val="left" w:pos="1800"/>
        </w:tabs>
        <w:ind w:left="990" w:hanging="450"/>
        <w:rPr>
          <w:rFonts w:ascii="Calibri" w:hAnsi="Calibri"/>
          <w:sz w:val="22"/>
          <w:szCs w:val="22"/>
        </w:rPr>
      </w:pPr>
    </w:p>
    <w:p w:rsidR="003227F1" w:rsidRPr="00B92205" w:rsidRDefault="00760462" w:rsidP="00C8275A">
      <w:pPr>
        <w:tabs>
          <w:tab w:val="left" w:pos="720"/>
        </w:tabs>
        <w:ind w:left="720" w:hanging="360"/>
        <w:rPr>
          <w:rFonts w:ascii="Calibri" w:hAnsi="Calibri"/>
          <w:sz w:val="22"/>
          <w:szCs w:val="22"/>
        </w:rPr>
      </w:pPr>
      <w:r>
        <w:rPr>
          <w:rStyle w:val="Heading3Char"/>
          <w:rFonts w:ascii="Calibri" w:hAnsi="Calibri"/>
          <w:b w:val="0"/>
          <w:sz w:val="22"/>
          <w:szCs w:val="22"/>
        </w:rPr>
        <w:t>d</w:t>
      </w:r>
      <w:r w:rsidR="003227F1" w:rsidRPr="00B92205">
        <w:rPr>
          <w:rStyle w:val="Heading3Char"/>
          <w:rFonts w:ascii="Calibri" w:hAnsi="Calibri"/>
          <w:b w:val="0"/>
          <w:sz w:val="22"/>
          <w:szCs w:val="22"/>
        </w:rPr>
        <w:t>.</w:t>
      </w:r>
      <w:r w:rsidR="003227F1" w:rsidRPr="00B92205">
        <w:rPr>
          <w:rFonts w:ascii="Calibri" w:hAnsi="Calibri"/>
          <w:sz w:val="22"/>
          <w:szCs w:val="22"/>
        </w:rPr>
        <w:tab/>
        <w:t xml:space="preserve">In the event of termination of this Agreement by either party, all unexpended money, property, finished or unfinished documents, data, financial reports, audit reports, program reports, studies and reports purchased or prepared by Grantee under this Agreement shall be delivered to </w:t>
      </w:r>
      <w:r w:rsidR="009F5F8F" w:rsidRPr="00B92205">
        <w:rPr>
          <w:rFonts w:ascii="Calibri" w:hAnsi="Calibri"/>
          <w:sz w:val="22"/>
          <w:szCs w:val="22"/>
        </w:rPr>
        <w:t>County</w:t>
      </w:r>
      <w:r w:rsidR="003227F1" w:rsidRPr="00B92205">
        <w:rPr>
          <w:rFonts w:ascii="Calibri" w:hAnsi="Calibri"/>
          <w:sz w:val="22"/>
          <w:szCs w:val="22"/>
        </w:rPr>
        <w:t xml:space="preserve"> within </w:t>
      </w:r>
      <w:r w:rsidR="0029227F">
        <w:rPr>
          <w:rFonts w:ascii="Calibri" w:hAnsi="Calibri"/>
          <w:sz w:val="22"/>
          <w:szCs w:val="22"/>
        </w:rPr>
        <w:t>thirty (3</w:t>
      </w:r>
      <w:r w:rsidR="003227F1" w:rsidRPr="00B92205">
        <w:rPr>
          <w:rFonts w:ascii="Calibri" w:hAnsi="Calibri"/>
          <w:sz w:val="22"/>
          <w:szCs w:val="22"/>
        </w:rPr>
        <w:t xml:space="preserve">0) days of the date of termination or upon such date as requested by </w:t>
      </w:r>
      <w:r w:rsidR="009F5F8F" w:rsidRPr="00B92205">
        <w:rPr>
          <w:rFonts w:ascii="Calibri" w:hAnsi="Calibri"/>
          <w:sz w:val="22"/>
          <w:szCs w:val="22"/>
        </w:rPr>
        <w:t>County</w:t>
      </w:r>
      <w:r w:rsidR="003227F1" w:rsidRPr="00B92205">
        <w:rPr>
          <w:rFonts w:ascii="Calibri" w:hAnsi="Calibri"/>
          <w:sz w:val="22"/>
          <w:szCs w:val="22"/>
        </w:rPr>
        <w:t>.</w:t>
      </w:r>
    </w:p>
    <w:p w:rsidR="003227F1" w:rsidRPr="00B92205" w:rsidRDefault="003227F1" w:rsidP="00C8275A">
      <w:pPr>
        <w:tabs>
          <w:tab w:val="left" w:pos="-1440"/>
          <w:tab w:val="left" w:pos="720"/>
          <w:tab w:val="left" w:pos="900"/>
        </w:tabs>
        <w:ind w:left="720" w:hanging="360"/>
        <w:rPr>
          <w:rFonts w:ascii="Calibri" w:hAnsi="Calibri"/>
          <w:sz w:val="22"/>
          <w:szCs w:val="22"/>
        </w:rPr>
      </w:pPr>
    </w:p>
    <w:p w:rsidR="003227F1" w:rsidRPr="00B92205" w:rsidRDefault="00202B94" w:rsidP="00C8275A">
      <w:pPr>
        <w:tabs>
          <w:tab w:val="left" w:pos="-1440"/>
          <w:tab w:val="left" w:pos="720"/>
        </w:tabs>
        <w:ind w:left="720" w:hanging="360"/>
        <w:rPr>
          <w:rFonts w:ascii="Calibri" w:hAnsi="Calibri"/>
          <w:sz w:val="22"/>
          <w:szCs w:val="22"/>
        </w:rPr>
      </w:pPr>
      <w:r>
        <w:rPr>
          <w:rStyle w:val="Heading3Char"/>
          <w:rFonts w:ascii="Calibri" w:hAnsi="Calibri"/>
          <w:b w:val="0"/>
          <w:sz w:val="22"/>
          <w:szCs w:val="22"/>
        </w:rPr>
        <w:t>e</w:t>
      </w:r>
      <w:r w:rsidR="003227F1" w:rsidRPr="00B92205">
        <w:rPr>
          <w:rStyle w:val="Heading3Char"/>
          <w:rFonts w:ascii="Calibri" w:hAnsi="Calibri"/>
          <w:b w:val="0"/>
          <w:sz w:val="22"/>
          <w:szCs w:val="22"/>
        </w:rPr>
        <w:t>.</w:t>
      </w:r>
      <w:r w:rsidR="003227F1" w:rsidRPr="00B92205">
        <w:rPr>
          <w:rFonts w:ascii="Calibri" w:hAnsi="Calibri"/>
          <w:sz w:val="22"/>
          <w:szCs w:val="22"/>
        </w:rPr>
        <w:tab/>
        <w:t xml:space="preserve">Termination of this Agreement shall not impair or invalidate any remedy available to </w:t>
      </w:r>
      <w:r w:rsidR="009F5F8F" w:rsidRPr="00B92205">
        <w:rPr>
          <w:rFonts w:ascii="Calibri" w:hAnsi="Calibri"/>
          <w:sz w:val="22"/>
          <w:szCs w:val="22"/>
        </w:rPr>
        <w:t>County</w:t>
      </w:r>
      <w:r w:rsidR="003227F1" w:rsidRPr="00B92205">
        <w:rPr>
          <w:rFonts w:ascii="Calibri" w:hAnsi="Calibri"/>
          <w:sz w:val="22"/>
          <w:szCs w:val="22"/>
        </w:rPr>
        <w:t xml:space="preserve"> or to Grantee hereunder, at law, or otherwise.</w:t>
      </w:r>
    </w:p>
    <w:p w:rsidR="002A43A8" w:rsidRPr="00B92205" w:rsidRDefault="002A43A8" w:rsidP="00E6354B">
      <w:pPr>
        <w:pStyle w:val="Quicka0"/>
        <w:numPr>
          <w:ilvl w:val="0"/>
          <w:numId w:val="0"/>
        </w:numPr>
        <w:tabs>
          <w:tab w:val="left" w:pos="-1440"/>
        </w:tabs>
        <w:ind w:left="720" w:hanging="360"/>
        <w:rPr>
          <w:rFonts w:ascii="Calibri" w:hAnsi="Calibri"/>
          <w:sz w:val="22"/>
          <w:szCs w:val="22"/>
        </w:rPr>
      </w:pPr>
    </w:p>
    <w:p w:rsidR="00693101" w:rsidRDefault="005F034C">
      <w:pPr>
        <w:pStyle w:val="Heading8"/>
        <w:numPr>
          <w:ilvl w:val="0"/>
          <w:numId w:val="44"/>
        </w:numPr>
        <w:tabs>
          <w:tab w:val="clear" w:pos="720"/>
          <w:tab w:val="clear" w:pos="1440"/>
          <w:tab w:val="clear" w:pos="1800"/>
        </w:tabs>
        <w:rPr>
          <w:rFonts w:ascii="Calibri" w:hAnsi="Calibri"/>
          <w:sz w:val="22"/>
          <w:szCs w:val="22"/>
          <w:u w:val="none"/>
        </w:rPr>
      </w:pPr>
      <w:bookmarkStart w:id="22" w:name="_Toc119828170"/>
      <w:r w:rsidRPr="00B92205">
        <w:rPr>
          <w:rFonts w:ascii="Calibri" w:hAnsi="Calibri"/>
          <w:sz w:val="22"/>
          <w:szCs w:val="22"/>
          <w:u w:val="none"/>
        </w:rPr>
        <w:t xml:space="preserve"> </w:t>
      </w:r>
      <w:r w:rsidR="002C4B97" w:rsidRPr="00B92205">
        <w:rPr>
          <w:rFonts w:ascii="Calibri" w:hAnsi="Calibri"/>
          <w:sz w:val="22"/>
          <w:szCs w:val="22"/>
          <w:u w:val="none"/>
        </w:rPr>
        <w:t>Agreement Documents in Order of Precedence</w:t>
      </w:r>
      <w:bookmarkEnd w:id="22"/>
    </w:p>
    <w:p w:rsidR="002C4B97" w:rsidRPr="00B92205" w:rsidRDefault="002C4B97">
      <w:pPr>
        <w:pStyle w:val="Heading8"/>
        <w:tabs>
          <w:tab w:val="clear" w:pos="720"/>
          <w:tab w:val="clear" w:pos="1440"/>
          <w:tab w:val="clear" w:pos="1800"/>
        </w:tabs>
        <w:rPr>
          <w:rFonts w:ascii="Calibri" w:hAnsi="Calibri"/>
          <w:sz w:val="22"/>
          <w:szCs w:val="22"/>
        </w:rPr>
      </w:pPr>
    </w:p>
    <w:p w:rsidR="004F57CE" w:rsidRDefault="004F57CE" w:rsidP="004F57CE">
      <w:pPr>
        <w:rPr>
          <w:rFonts w:ascii="Calibri" w:hAnsi="Calibri"/>
          <w:spacing w:val="-2"/>
          <w:sz w:val="22"/>
          <w:szCs w:val="22"/>
        </w:rPr>
      </w:pPr>
      <w:r w:rsidRPr="00B92205">
        <w:rPr>
          <w:rFonts w:ascii="Calibri" w:hAnsi="Calibri"/>
          <w:spacing w:val="-2"/>
          <w:sz w:val="22"/>
          <w:szCs w:val="22"/>
        </w:rPr>
        <w:t xml:space="preserve">This Agreement consists of the following documents, which are listed in descending order of precedence: this </w:t>
      </w:r>
      <w:r w:rsidRPr="002F1903">
        <w:rPr>
          <w:rFonts w:ascii="Calibri" w:hAnsi="Calibri"/>
          <w:spacing w:val="-2"/>
          <w:sz w:val="22"/>
          <w:szCs w:val="22"/>
        </w:rPr>
        <w:t>Agreement less all exhibits</w:t>
      </w:r>
      <w:r>
        <w:rPr>
          <w:rFonts w:ascii="Calibri" w:hAnsi="Calibri"/>
          <w:spacing w:val="-2"/>
          <w:sz w:val="22"/>
          <w:szCs w:val="22"/>
        </w:rPr>
        <w:t xml:space="preserve"> and </w:t>
      </w:r>
      <w:r w:rsidRPr="002E543E">
        <w:rPr>
          <w:rFonts w:ascii="Calibri" w:hAnsi="Calibri"/>
          <w:spacing w:val="-2"/>
          <w:sz w:val="22"/>
          <w:szCs w:val="22"/>
        </w:rPr>
        <w:t xml:space="preserve">then </w:t>
      </w:r>
      <w:r w:rsidR="00383675">
        <w:rPr>
          <w:rFonts w:ascii="Calibri" w:hAnsi="Calibri"/>
          <w:spacing w:val="-2"/>
          <w:sz w:val="22"/>
          <w:szCs w:val="22"/>
        </w:rPr>
        <w:t>Exhibit A</w:t>
      </w:r>
      <w:r w:rsidR="00383675" w:rsidRPr="002E543E">
        <w:rPr>
          <w:rFonts w:ascii="Calibri" w:hAnsi="Calibri"/>
          <w:spacing w:val="-2"/>
          <w:sz w:val="22"/>
          <w:szCs w:val="22"/>
        </w:rPr>
        <w:t xml:space="preserve"> </w:t>
      </w:r>
      <w:r w:rsidR="002E51A9">
        <w:rPr>
          <w:rFonts w:ascii="Calibri" w:hAnsi="Calibri"/>
          <w:spacing w:val="-2"/>
          <w:sz w:val="22"/>
          <w:szCs w:val="22"/>
        </w:rPr>
        <w:t>(Grant Application) and</w:t>
      </w:r>
      <w:r w:rsidR="00383675">
        <w:rPr>
          <w:rFonts w:ascii="Calibri" w:hAnsi="Calibri"/>
          <w:spacing w:val="-2"/>
          <w:sz w:val="22"/>
          <w:szCs w:val="22"/>
        </w:rPr>
        <w:t xml:space="preserve"> Exhibit </w:t>
      </w:r>
      <w:r w:rsidR="002E51A9">
        <w:rPr>
          <w:rFonts w:ascii="Calibri" w:hAnsi="Calibri"/>
          <w:spacing w:val="-2"/>
          <w:sz w:val="22"/>
          <w:szCs w:val="22"/>
        </w:rPr>
        <w:t xml:space="preserve">B </w:t>
      </w:r>
      <w:r w:rsidR="00383675">
        <w:rPr>
          <w:rFonts w:ascii="Calibri" w:hAnsi="Calibri"/>
          <w:spacing w:val="-2"/>
          <w:sz w:val="22"/>
          <w:szCs w:val="22"/>
        </w:rPr>
        <w:t xml:space="preserve">(Project Report). </w:t>
      </w:r>
    </w:p>
    <w:p w:rsidR="00760462" w:rsidRPr="00B92205" w:rsidRDefault="00760462">
      <w:pPr>
        <w:rPr>
          <w:rFonts w:ascii="Calibri" w:hAnsi="Calibri"/>
          <w:spacing w:val="-2"/>
          <w:sz w:val="22"/>
          <w:szCs w:val="22"/>
        </w:rPr>
      </w:pPr>
    </w:p>
    <w:p w:rsidR="00693101" w:rsidRDefault="008B3934">
      <w:pPr>
        <w:numPr>
          <w:ilvl w:val="0"/>
          <w:numId w:val="44"/>
        </w:numPr>
        <w:rPr>
          <w:rFonts w:ascii="Calibri" w:hAnsi="Calibri"/>
          <w:b/>
          <w:spacing w:val="-2"/>
          <w:sz w:val="22"/>
          <w:szCs w:val="22"/>
        </w:rPr>
      </w:pPr>
      <w:bookmarkStart w:id="23" w:name="_Toc66504628"/>
      <w:bookmarkStart w:id="24" w:name="_Toc119828171"/>
      <w:r w:rsidRPr="00447921">
        <w:rPr>
          <w:rFonts w:ascii="Calibri" w:hAnsi="Calibri"/>
          <w:b/>
          <w:sz w:val="22"/>
          <w:szCs w:val="22"/>
        </w:rPr>
        <w:t xml:space="preserve"> </w:t>
      </w:r>
      <w:r w:rsidR="005F034C" w:rsidRPr="00447921">
        <w:rPr>
          <w:rFonts w:ascii="Calibri" w:hAnsi="Calibri"/>
          <w:b/>
          <w:sz w:val="22"/>
          <w:szCs w:val="22"/>
        </w:rPr>
        <w:t xml:space="preserve"> </w:t>
      </w:r>
      <w:bookmarkEnd w:id="23"/>
      <w:bookmarkEnd w:id="24"/>
      <w:r w:rsidR="00B2466C" w:rsidRPr="00447921">
        <w:rPr>
          <w:rFonts w:ascii="Calibri" w:hAnsi="Calibri"/>
          <w:b/>
          <w:bCs/>
          <w:spacing w:val="-2"/>
          <w:sz w:val="22"/>
          <w:szCs w:val="22"/>
        </w:rPr>
        <w:t>Governing Law; Venue; Consent to Jurisdiction</w:t>
      </w:r>
      <w:r w:rsidR="00B2466C" w:rsidRPr="00447921">
        <w:rPr>
          <w:rFonts w:ascii="Calibri" w:hAnsi="Calibri"/>
          <w:b/>
          <w:spacing w:val="-2"/>
          <w:sz w:val="22"/>
          <w:szCs w:val="22"/>
        </w:rPr>
        <w:t xml:space="preserve">  </w:t>
      </w:r>
    </w:p>
    <w:p w:rsidR="00B2466C" w:rsidRPr="00B92205" w:rsidRDefault="00B2466C" w:rsidP="00B2466C">
      <w:pPr>
        <w:rPr>
          <w:rFonts w:ascii="Calibri" w:hAnsi="Calibri"/>
          <w:spacing w:val="-2"/>
          <w:sz w:val="22"/>
          <w:szCs w:val="22"/>
        </w:rPr>
      </w:pPr>
    </w:p>
    <w:p w:rsidR="003F51E8" w:rsidRPr="00B92205" w:rsidRDefault="003F51E8" w:rsidP="003F51E8">
      <w:pPr>
        <w:tabs>
          <w:tab w:val="left" w:pos="360"/>
        </w:tabs>
        <w:rPr>
          <w:rFonts w:ascii="Calibri" w:hAnsi="Calibri"/>
          <w:sz w:val="22"/>
          <w:szCs w:val="22"/>
        </w:rPr>
      </w:pPr>
      <w:r w:rsidRPr="00B92205">
        <w:rPr>
          <w:rFonts w:ascii="Calibri" w:hAnsi="Calibri"/>
          <w:sz w:val="22"/>
          <w:szCs w:val="22"/>
        </w:rPr>
        <w:t xml:space="preserve">This Agreement shall be governed by the laws of the State of Oregon without regard to principles of conflicts of law.  Any claim, action, suit or proceeding (collectively, “Claim”) between </w:t>
      </w:r>
      <w:r w:rsidR="009F5F8F" w:rsidRPr="00B92205">
        <w:rPr>
          <w:rFonts w:ascii="Calibri" w:hAnsi="Calibri"/>
          <w:sz w:val="22"/>
          <w:szCs w:val="22"/>
        </w:rPr>
        <w:t>County</w:t>
      </w:r>
      <w:r w:rsidRPr="00B92205">
        <w:rPr>
          <w:rFonts w:ascii="Calibri" w:hAnsi="Calibri"/>
          <w:sz w:val="22"/>
          <w:szCs w:val="22"/>
        </w:rPr>
        <w:t xml:space="preserve"> and Grantee related to this Agreement shall be conducted exclusively within the Circuit Court of </w:t>
      </w:r>
      <w:r w:rsidR="00383675">
        <w:rPr>
          <w:rFonts w:ascii="Calibri" w:hAnsi="Calibri"/>
          <w:sz w:val="22"/>
          <w:szCs w:val="22"/>
        </w:rPr>
        <w:t>Polk</w:t>
      </w:r>
      <w:r w:rsidRPr="00B92205">
        <w:rPr>
          <w:rFonts w:ascii="Calibri" w:hAnsi="Calibri"/>
          <w:sz w:val="22"/>
          <w:szCs w:val="22"/>
        </w:rPr>
        <w:t xml:space="preserve"> County, Oregon (unless Oregon law requires that it be brought and conducted where the real property is located) or, if necessary, the United States District Court for the District of Oregon.  GRANTEE, BY EXECUTION OF THIS AGREEMENT, HEREBY CONSENTS TO THE IN PERSONAM JURISDICTION OF SAID COURTS.</w:t>
      </w:r>
    </w:p>
    <w:p w:rsidR="00CD37DD" w:rsidRPr="00B92205" w:rsidRDefault="00CD37DD">
      <w:pPr>
        <w:rPr>
          <w:rFonts w:ascii="Calibri" w:hAnsi="Calibri"/>
          <w:sz w:val="22"/>
          <w:szCs w:val="22"/>
        </w:rPr>
      </w:pPr>
    </w:p>
    <w:p w:rsidR="00693101" w:rsidRDefault="00DC5B8D">
      <w:pPr>
        <w:pStyle w:val="Heading8"/>
        <w:numPr>
          <w:ilvl w:val="0"/>
          <w:numId w:val="44"/>
        </w:numPr>
        <w:tabs>
          <w:tab w:val="clear" w:pos="720"/>
          <w:tab w:val="clear" w:pos="1440"/>
          <w:tab w:val="clear" w:pos="1800"/>
        </w:tabs>
        <w:rPr>
          <w:rFonts w:ascii="Calibri" w:hAnsi="Calibri"/>
          <w:sz w:val="22"/>
          <w:szCs w:val="22"/>
        </w:rPr>
      </w:pPr>
      <w:bookmarkStart w:id="25" w:name="_Toc119828179"/>
      <w:r w:rsidRPr="00B92205">
        <w:rPr>
          <w:rFonts w:ascii="Calibri" w:hAnsi="Calibri"/>
          <w:spacing w:val="-2"/>
          <w:sz w:val="22"/>
          <w:szCs w:val="22"/>
          <w:u w:val="none"/>
        </w:rPr>
        <w:t>Compliance with Applicable Law</w:t>
      </w:r>
      <w:bookmarkEnd w:id="25"/>
    </w:p>
    <w:p w:rsidR="002C4B97" w:rsidRPr="00B92205" w:rsidRDefault="002C4B97">
      <w:pPr>
        <w:tabs>
          <w:tab w:val="left" w:pos="-1440"/>
        </w:tabs>
        <w:rPr>
          <w:rFonts w:ascii="Calibri" w:hAnsi="Calibri"/>
          <w:sz w:val="22"/>
          <w:szCs w:val="22"/>
          <w:u w:val="single"/>
        </w:rPr>
      </w:pPr>
    </w:p>
    <w:p w:rsidR="00DC5B8D" w:rsidRPr="00B92205" w:rsidRDefault="00DC5B8D" w:rsidP="00DC5B8D">
      <w:pPr>
        <w:rPr>
          <w:rFonts w:ascii="Calibri" w:hAnsi="Calibri"/>
          <w:spacing w:val="-2"/>
          <w:sz w:val="22"/>
          <w:szCs w:val="22"/>
        </w:rPr>
      </w:pPr>
      <w:r w:rsidRPr="00B92205">
        <w:rPr>
          <w:rFonts w:ascii="Calibri" w:hAnsi="Calibri"/>
          <w:sz w:val="22"/>
          <w:szCs w:val="22"/>
        </w:rPr>
        <w:t>Grantee shall comply with all federal, state and local laws, regulations, executive orders and ordinances applicable to the Agreement. Without limiting the generality of the foregoing, Grantee expressly agrees to comply with the following laws, regulations and executive orders to the extent they are applicable to the Contract:  (</w:t>
      </w:r>
      <w:proofErr w:type="spellStart"/>
      <w:r w:rsidRPr="00B92205">
        <w:rPr>
          <w:rFonts w:ascii="Calibri" w:hAnsi="Calibri"/>
          <w:sz w:val="22"/>
          <w:szCs w:val="22"/>
        </w:rPr>
        <w:t>i</w:t>
      </w:r>
      <w:proofErr w:type="spellEnd"/>
      <w:r w:rsidRPr="00B92205">
        <w:rPr>
          <w:rFonts w:ascii="Calibri" w:hAnsi="Calibri"/>
          <w:sz w:val="22"/>
          <w:szCs w:val="22"/>
        </w:rPr>
        <w:t xml:space="preserve">) Titles VI and VII of the Civil Rights Act of 1964, as amended; (ii) Sections 503 and 504 of the Rehabilitation Act of 1973, as amended; (iii) the Americans with Disabilities Act of 1990, as amended; (iv) Executive Order 11246, as amended; (v) the Health Insurance Portability and Accountability Act of 1996; (vi) the Age Discrimination in Employment Act of 1967, as amended, and the Age Discrimination Act of 1975, as amended; (vii) the Vietnam Era Veterans’ Readjustment Assistance Act of 1974, as amended; (viii) ORS Chapter 659, as amended; (ix) all regulations and administrative rules established pursuant to the foregoing laws; and (x) all other applicable requirements of federal and state civil rights and rehabilitation statutes, rules and regulations. These laws, regulations and executive orders are incorporated by reference herein to the extent that they are applicable to the Agreement and required by law to be so incorporated. </w:t>
      </w:r>
    </w:p>
    <w:p w:rsidR="002C4B97" w:rsidRPr="00B92205" w:rsidRDefault="002C4B97">
      <w:pPr>
        <w:tabs>
          <w:tab w:val="left" w:pos="-1440"/>
        </w:tabs>
        <w:rPr>
          <w:rFonts w:ascii="Calibri" w:hAnsi="Calibri"/>
          <w:b/>
          <w:sz w:val="22"/>
          <w:szCs w:val="22"/>
          <w:u w:val="single"/>
        </w:rPr>
      </w:pPr>
    </w:p>
    <w:p w:rsidR="00693101" w:rsidRDefault="00EF5D3D">
      <w:pPr>
        <w:pStyle w:val="Heading8"/>
        <w:numPr>
          <w:ilvl w:val="0"/>
          <w:numId w:val="44"/>
        </w:numPr>
        <w:tabs>
          <w:tab w:val="clear" w:pos="720"/>
          <w:tab w:val="clear" w:pos="1440"/>
          <w:tab w:val="clear" w:pos="1800"/>
        </w:tabs>
        <w:rPr>
          <w:rFonts w:ascii="Calibri" w:hAnsi="Calibri"/>
          <w:sz w:val="22"/>
          <w:szCs w:val="22"/>
        </w:rPr>
      </w:pPr>
      <w:bookmarkStart w:id="26" w:name="_Toc119828180"/>
      <w:r w:rsidRPr="00B92205">
        <w:rPr>
          <w:rFonts w:ascii="Calibri" w:hAnsi="Calibri"/>
          <w:sz w:val="22"/>
          <w:szCs w:val="22"/>
          <w:u w:val="none"/>
        </w:rPr>
        <w:lastRenderedPageBreak/>
        <w:t xml:space="preserve">No </w:t>
      </w:r>
      <w:r w:rsidR="002C4B97" w:rsidRPr="00B92205">
        <w:rPr>
          <w:rFonts w:ascii="Calibri" w:hAnsi="Calibri"/>
          <w:sz w:val="22"/>
          <w:szCs w:val="22"/>
          <w:u w:val="none"/>
        </w:rPr>
        <w:t>Third</w:t>
      </w:r>
      <w:r w:rsidRPr="00B92205">
        <w:rPr>
          <w:rFonts w:ascii="Calibri" w:hAnsi="Calibri"/>
          <w:sz w:val="22"/>
          <w:szCs w:val="22"/>
          <w:u w:val="none"/>
        </w:rPr>
        <w:t>-</w:t>
      </w:r>
      <w:r w:rsidR="002C4B97" w:rsidRPr="00B92205">
        <w:rPr>
          <w:rFonts w:ascii="Calibri" w:hAnsi="Calibri"/>
          <w:sz w:val="22"/>
          <w:szCs w:val="22"/>
          <w:u w:val="none"/>
        </w:rPr>
        <w:t>Party Beneficiaries</w:t>
      </w:r>
      <w:bookmarkEnd w:id="26"/>
    </w:p>
    <w:p w:rsidR="002C4B97" w:rsidRPr="00B92205" w:rsidRDefault="002C4B97">
      <w:pPr>
        <w:tabs>
          <w:tab w:val="left" w:pos="-1440"/>
        </w:tabs>
        <w:rPr>
          <w:rFonts w:ascii="Calibri" w:hAnsi="Calibri"/>
          <w:b/>
          <w:spacing w:val="-2"/>
          <w:sz w:val="22"/>
          <w:szCs w:val="22"/>
          <w:u w:val="single"/>
        </w:rPr>
      </w:pPr>
    </w:p>
    <w:p w:rsidR="002C4B97" w:rsidRPr="00B92205" w:rsidRDefault="009F5F8F">
      <w:pPr>
        <w:tabs>
          <w:tab w:val="left" w:pos="-1440"/>
        </w:tabs>
        <w:rPr>
          <w:rFonts w:ascii="Calibri" w:hAnsi="Calibri"/>
          <w:spacing w:val="-2"/>
          <w:sz w:val="22"/>
          <w:szCs w:val="22"/>
        </w:rPr>
      </w:pPr>
      <w:r w:rsidRPr="00B92205">
        <w:rPr>
          <w:rFonts w:ascii="Calibri" w:hAnsi="Calibri"/>
          <w:spacing w:val="-2"/>
          <w:sz w:val="22"/>
          <w:szCs w:val="22"/>
        </w:rPr>
        <w:t>County</w:t>
      </w:r>
      <w:r w:rsidR="002C4B97" w:rsidRPr="00B92205">
        <w:rPr>
          <w:rFonts w:ascii="Calibri" w:hAnsi="Calibri"/>
          <w:spacing w:val="-2"/>
          <w:sz w:val="22"/>
          <w:szCs w:val="22"/>
        </w:rPr>
        <w:t xml:space="preserve"> and Grantee are the only parties to this Agreement and are the only parties entitled to enforce its terms.  Nothing in this Agreement gives, is intended to give, or shall be construed to give or provide any benefit or right, whether directly, indirectly or otherwise, to third persons unless such third persons are individually identified by name herein and expressly described as intended beneficiaries of the terms of this Agreement.</w:t>
      </w:r>
    </w:p>
    <w:p w:rsidR="002C4B97" w:rsidRPr="00B92205" w:rsidRDefault="002C4B97">
      <w:pPr>
        <w:tabs>
          <w:tab w:val="left" w:pos="-1440"/>
        </w:tabs>
        <w:rPr>
          <w:rFonts w:ascii="Calibri" w:hAnsi="Calibri"/>
          <w:spacing w:val="-2"/>
          <w:sz w:val="22"/>
          <w:szCs w:val="22"/>
        </w:rPr>
      </w:pPr>
    </w:p>
    <w:p w:rsidR="00693101" w:rsidRDefault="002C4B97">
      <w:pPr>
        <w:pStyle w:val="Heading8"/>
        <w:numPr>
          <w:ilvl w:val="0"/>
          <w:numId w:val="44"/>
        </w:numPr>
        <w:tabs>
          <w:tab w:val="clear" w:pos="720"/>
          <w:tab w:val="clear" w:pos="1440"/>
          <w:tab w:val="clear" w:pos="1800"/>
        </w:tabs>
        <w:rPr>
          <w:rFonts w:ascii="Calibri" w:hAnsi="Calibri"/>
          <w:sz w:val="22"/>
          <w:szCs w:val="22"/>
        </w:rPr>
      </w:pPr>
      <w:bookmarkStart w:id="27" w:name="_Toc119828181"/>
      <w:r w:rsidRPr="00B92205">
        <w:rPr>
          <w:rFonts w:ascii="Calibri" w:hAnsi="Calibri"/>
          <w:sz w:val="22"/>
          <w:szCs w:val="22"/>
          <w:u w:val="none"/>
        </w:rPr>
        <w:t>Notices</w:t>
      </w:r>
      <w:bookmarkEnd w:id="27"/>
      <w:r w:rsidRPr="00B92205">
        <w:rPr>
          <w:rFonts w:ascii="Calibri" w:hAnsi="Calibri"/>
          <w:sz w:val="22"/>
          <w:szCs w:val="22"/>
          <w:u w:val="none"/>
        </w:rPr>
        <w:t xml:space="preserve"> </w:t>
      </w:r>
    </w:p>
    <w:p w:rsidR="002C4B97" w:rsidRPr="00B92205" w:rsidRDefault="002C4B97">
      <w:pPr>
        <w:tabs>
          <w:tab w:val="left" w:pos="-1440"/>
        </w:tabs>
        <w:rPr>
          <w:rFonts w:ascii="Calibri" w:hAnsi="Calibri"/>
          <w:spacing w:val="-2"/>
          <w:sz w:val="22"/>
          <w:szCs w:val="22"/>
        </w:rPr>
      </w:pPr>
    </w:p>
    <w:p w:rsidR="00A672CF" w:rsidRPr="00B92205" w:rsidRDefault="00A672CF" w:rsidP="00A672CF">
      <w:pPr>
        <w:rPr>
          <w:rFonts w:ascii="Calibri" w:hAnsi="Calibri"/>
          <w:sz w:val="22"/>
          <w:szCs w:val="22"/>
        </w:rPr>
      </w:pPr>
      <w:r w:rsidRPr="00B92205">
        <w:rPr>
          <w:rFonts w:ascii="Calibri" w:hAnsi="Calibri"/>
          <w:sz w:val="22"/>
          <w:szCs w:val="22"/>
        </w:rPr>
        <w:t xml:space="preserve">Any notice of termination or other communication having a material effect on this AGREEMENT shall be served by U.S. Mail </w:t>
      </w:r>
      <w:r w:rsidR="002E51A9">
        <w:rPr>
          <w:rFonts w:ascii="Calibri" w:hAnsi="Calibri"/>
          <w:sz w:val="22"/>
          <w:szCs w:val="22"/>
        </w:rPr>
        <w:t xml:space="preserve">to: </w:t>
      </w:r>
    </w:p>
    <w:p w:rsidR="00D25250" w:rsidRPr="00B92205" w:rsidRDefault="00D25250" w:rsidP="00A672CF">
      <w:pPr>
        <w:rPr>
          <w:rFonts w:ascii="Calibri" w:hAnsi="Calibri"/>
          <w:sz w:val="22"/>
          <w:szCs w:val="22"/>
        </w:rPr>
      </w:pPr>
    </w:p>
    <w:p w:rsidR="00D25250" w:rsidRPr="002E51A9" w:rsidRDefault="00D25250" w:rsidP="00D25250">
      <w:pPr>
        <w:outlineLvl w:val="0"/>
        <w:rPr>
          <w:rFonts w:ascii="Calibri" w:hAnsi="Calibri"/>
          <w:sz w:val="22"/>
          <w:szCs w:val="22"/>
          <w:u w:val="single"/>
        </w:rPr>
      </w:pPr>
      <w:r w:rsidRPr="00B92205">
        <w:rPr>
          <w:rFonts w:ascii="Calibri" w:hAnsi="Calibri"/>
          <w:sz w:val="22"/>
          <w:szCs w:val="22"/>
        </w:rPr>
        <w:t xml:space="preserve">County Contact Person: </w:t>
      </w:r>
      <w:r w:rsidR="00415ADE">
        <w:rPr>
          <w:rFonts w:ascii="Calibri" w:hAnsi="Calibri"/>
          <w:sz w:val="22"/>
          <w:szCs w:val="22"/>
        </w:rPr>
        <w:t>Ciera Atha</w:t>
      </w:r>
      <w:r w:rsidR="002E51A9">
        <w:rPr>
          <w:rFonts w:ascii="Calibri" w:hAnsi="Calibri"/>
          <w:sz w:val="22"/>
          <w:szCs w:val="22"/>
        </w:rPr>
        <w:tab/>
      </w:r>
      <w:r w:rsidR="002E51A9">
        <w:rPr>
          <w:rFonts w:ascii="Calibri" w:hAnsi="Calibri"/>
          <w:sz w:val="22"/>
          <w:szCs w:val="22"/>
        </w:rPr>
        <w:tab/>
      </w:r>
      <w:r w:rsidR="002E51A9">
        <w:rPr>
          <w:rFonts w:ascii="Calibri" w:hAnsi="Calibri"/>
          <w:sz w:val="22"/>
          <w:szCs w:val="22"/>
        </w:rPr>
        <w:tab/>
        <w:t xml:space="preserve">Grantee </w:t>
      </w:r>
      <w:r w:rsidR="002E51A9" w:rsidRPr="00B92205">
        <w:rPr>
          <w:rFonts w:ascii="Calibri" w:hAnsi="Calibri"/>
          <w:sz w:val="22"/>
          <w:szCs w:val="22"/>
        </w:rPr>
        <w:t xml:space="preserve">Contact Person: </w:t>
      </w:r>
      <w:r w:rsidR="002E51A9">
        <w:rPr>
          <w:rFonts w:ascii="Calibri" w:hAnsi="Calibri"/>
          <w:sz w:val="22"/>
          <w:szCs w:val="22"/>
          <w:u w:val="single"/>
        </w:rPr>
        <w:tab/>
      </w:r>
      <w:r w:rsidR="002E51A9">
        <w:rPr>
          <w:rFonts w:ascii="Calibri" w:hAnsi="Calibri"/>
          <w:sz w:val="22"/>
          <w:szCs w:val="22"/>
          <w:u w:val="single"/>
        </w:rPr>
        <w:tab/>
      </w:r>
      <w:r w:rsidR="002E51A9">
        <w:rPr>
          <w:rFonts w:ascii="Calibri" w:hAnsi="Calibri"/>
          <w:sz w:val="22"/>
          <w:szCs w:val="22"/>
          <w:u w:val="single"/>
        </w:rPr>
        <w:tab/>
      </w:r>
    </w:p>
    <w:p w:rsidR="002E51A9" w:rsidRPr="00B92205" w:rsidRDefault="00D25250" w:rsidP="002E51A9">
      <w:pPr>
        <w:rPr>
          <w:rFonts w:ascii="Calibri" w:hAnsi="Calibri"/>
          <w:sz w:val="22"/>
          <w:szCs w:val="22"/>
        </w:rPr>
      </w:pPr>
      <w:r w:rsidRPr="00B92205">
        <w:rPr>
          <w:rFonts w:ascii="Calibri" w:hAnsi="Calibri"/>
          <w:sz w:val="22"/>
          <w:szCs w:val="22"/>
        </w:rPr>
        <w:t xml:space="preserve">Contact Telephone Number:  </w:t>
      </w:r>
      <w:r w:rsidR="00191D27">
        <w:rPr>
          <w:rFonts w:ascii="Calibri" w:hAnsi="Calibri"/>
          <w:sz w:val="22"/>
          <w:szCs w:val="22"/>
        </w:rPr>
        <w:t>503-623-8173</w:t>
      </w:r>
      <w:r w:rsidR="002E51A9">
        <w:rPr>
          <w:rFonts w:ascii="Calibri" w:hAnsi="Calibri"/>
          <w:sz w:val="22"/>
          <w:szCs w:val="22"/>
        </w:rPr>
        <w:tab/>
      </w:r>
      <w:r w:rsidR="002E51A9">
        <w:rPr>
          <w:rFonts w:ascii="Calibri" w:hAnsi="Calibri"/>
          <w:sz w:val="22"/>
          <w:szCs w:val="22"/>
        </w:rPr>
        <w:tab/>
      </w:r>
      <w:r w:rsidR="002E51A9" w:rsidRPr="00B92205">
        <w:rPr>
          <w:rFonts w:ascii="Calibri" w:hAnsi="Calibri"/>
          <w:sz w:val="22"/>
          <w:szCs w:val="22"/>
        </w:rPr>
        <w:t xml:space="preserve">Contact Telephone Number: </w:t>
      </w:r>
      <w:r w:rsidR="002E51A9">
        <w:rPr>
          <w:rFonts w:ascii="Calibri" w:hAnsi="Calibri"/>
          <w:sz w:val="22"/>
          <w:szCs w:val="22"/>
          <w:u w:val="single"/>
        </w:rPr>
        <w:tab/>
      </w:r>
      <w:r w:rsidR="002E51A9">
        <w:rPr>
          <w:rFonts w:ascii="Calibri" w:hAnsi="Calibri"/>
          <w:sz w:val="22"/>
          <w:szCs w:val="22"/>
          <w:u w:val="single"/>
        </w:rPr>
        <w:tab/>
      </w:r>
      <w:r w:rsidR="002E51A9">
        <w:rPr>
          <w:rFonts w:ascii="Calibri" w:hAnsi="Calibri"/>
          <w:sz w:val="22"/>
          <w:szCs w:val="22"/>
          <w:u w:val="single"/>
        </w:rPr>
        <w:tab/>
      </w:r>
    </w:p>
    <w:p w:rsidR="00D25250" w:rsidRPr="002E51A9" w:rsidRDefault="00D25250" w:rsidP="00D25250">
      <w:pPr>
        <w:rPr>
          <w:rFonts w:ascii="Calibri" w:hAnsi="Calibri"/>
          <w:sz w:val="22"/>
          <w:szCs w:val="22"/>
          <w:u w:val="single"/>
        </w:rPr>
      </w:pPr>
      <w:r w:rsidRPr="00B92205">
        <w:rPr>
          <w:rFonts w:ascii="Calibri" w:hAnsi="Calibri"/>
          <w:sz w:val="22"/>
          <w:szCs w:val="22"/>
        </w:rPr>
        <w:t xml:space="preserve">E-Mail Address: </w:t>
      </w:r>
      <w:hyperlink r:id="rId8" w:history="1">
        <w:r w:rsidR="00415ADE" w:rsidRPr="00354140">
          <w:rPr>
            <w:rStyle w:val="Hyperlink"/>
            <w:rFonts w:ascii="Calibri" w:hAnsi="Calibri"/>
            <w:sz w:val="22"/>
            <w:szCs w:val="22"/>
          </w:rPr>
          <w:t>atha.ciera@co.po</w:t>
        </w:r>
        <w:r w:rsidR="00415ADE" w:rsidRPr="00354140">
          <w:rPr>
            <w:rStyle w:val="Hyperlink"/>
            <w:rFonts w:ascii="Calibri" w:hAnsi="Calibri"/>
            <w:sz w:val="22"/>
            <w:szCs w:val="22"/>
          </w:rPr>
          <w:t>l</w:t>
        </w:r>
        <w:r w:rsidR="00415ADE" w:rsidRPr="00354140">
          <w:rPr>
            <w:rStyle w:val="Hyperlink"/>
            <w:rFonts w:ascii="Calibri" w:hAnsi="Calibri"/>
            <w:sz w:val="22"/>
            <w:szCs w:val="22"/>
          </w:rPr>
          <w:t>k.or.us</w:t>
        </w:r>
      </w:hyperlink>
      <w:bookmarkStart w:id="28" w:name="_GoBack"/>
      <w:bookmarkEnd w:id="28"/>
      <w:r w:rsidR="002E51A9">
        <w:rPr>
          <w:rFonts w:ascii="Calibri" w:hAnsi="Calibri"/>
          <w:sz w:val="22"/>
          <w:szCs w:val="22"/>
        </w:rPr>
        <w:tab/>
      </w:r>
      <w:r w:rsidR="002E51A9">
        <w:rPr>
          <w:rFonts w:ascii="Calibri" w:hAnsi="Calibri"/>
          <w:sz w:val="22"/>
          <w:szCs w:val="22"/>
        </w:rPr>
        <w:tab/>
      </w:r>
      <w:r w:rsidR="002E51A9" w:rsidRPr="00B92205">
        <w:rPr>
          <w:rFonts w:ascii="Calibri" w:hAnsi="Calibri"/>
          <w:sz w:val="22"/>
          <w:szCs w:val="22"/>
        </w:rPr>
        <w:t xml:space="preserve">E-Mail Address: </w:t>
      </w:r>
      <w:r w:rsidR="002E51A9">
        <w:rPr>
          <w:rFonts w:ascii="Calibri" w:hAnsi="Calibri"/>
          <w:sz w:val="22"/>
          <w:szCs w:val="22"/>
          <w:u w:val="single"/>
        </w:rPr>
        <w:tab/>
      </w:r>
      <w:r w:rsidR="002E51A9">
        <w:rPr>
          <w:rFonts w:ascii="Calibri" w:hAnsi="Calibri"/>
          <w:sz w:val="22"/>
          <w:szCs w:val="22"/>
          <w:u w:val="single"/>
        </w:rPr>
        <w:tab/>
      </w:r>
      <w:r w:rsidR="002E51A9">
        <w:rPr>
          <w:rFonts w:ascii="Calibri" w:hAnsi="Calibri"/>
          <w:sz w:val="22"/>
          <w:szCs w:val="22"/>
          <w:u w:val="single"/>
        </w:rPr>
        <w:tab/>
      </w:r>
      <w:r w:rsidR="002E51A9">
        <w:rPr>
          <w:rFonts w:ascii="Calibri" w:hAnsi="Calibri"/>
          <w:sz w:val="22"/>
          <w:szCs w:val="22"/>
          <w:u w:val="single"/>
        </w:rPr>
        <w:tab/>
      </w:r>
    </w:p>
    <w:p w:rsidR="002E51A9" w:rsidRPr="00B92205" w:rsidRDefault="00D25250" w:rsidP="002E51A9">
      <w:pPr>
        <w:rPr>
          <w:rFonts w:ascii="Calibri" w:hAnsi="Calibri"/>
          <w:sz w:val="22"/>
          <w:szCs w:val="22"/>
        </w:rPr>
      </w:pPr>
      <w:r w:rsidRPr="00B92205">
        <w:rPr>
          <w:rFonts w:ascii="Calibri" w:hAnsi="Calibri"/>
          <w:sz w:val="22"/>
          <w:szCs w:val="22"/>
        </w:rPr>
        <w:t>Mailing Address:</w:t>
      </w:r>
      <w:r w:rsidR="00343F4F">
        <w:rPr>
          <w:rFonts w:ascii="Calibri" w:hAnsi="Calibri"/>
          <w:sz w:val="22"/>
          <w:szCs w:val="22"/>
        </w:rPr>
        <w:t xml:space="preserve"> </w:t>
      </w:r>
      <w:r w:rsidR="00191D27">
        <w:rPr>
          <w:rFonts w:ascii="Calibri" w:hAnsi="Calibri"/>
          <w:sz w:val="22"/>
          <w:szCs w:val="22"/>
        </w:rPr>
        <w:t>850 Main St., Dallas, OR 97338</w:t>
      </w:r>
      <w:r w:rsidR="002E51A9">
        <w:rPr>
          <w:rFonts w:ascii="Calibri" w:hAnsi="Calibri"/>
          <w:sz w:val="22"/>
          <w:szCs w:val="22"/>
        </w:rPr>
        <w:tab/>
      </w:r>
      <w:r w:rsidR="002E51A9">
        <w:rPr>
          <w:rFonts w:ascii="Calibri" w:hAnsi="Calibri"/>
          <w:sz w:val="22"/>
          <w:szCs w:val="22"/>
        </w:rPr>
        <w:tab/>
      </w:r>
      <w:r w:rsidR="002E51A9" w:rsidRPr="00B92205">
        <w:rPr>
          <w:rFonts w:ascii="Calibri" w:hAnsi="Calibri"/>
          <w:sz w:val="22"/>
          <w:szCs w:val="22"/>
        </w:rPr>
        <w:t>Mailing Address:</w:t>
      </w:r>
      <w:r w:rsidR="002E51A9">
        <w:rPr>
          <w:rFonts w:ascii="Calibri" w:hAnsi="Calibri"/>
          <w:sz w:val="22"/>
          <w:szCs w:val="22"/>
        </w:rPr>
        <w:t xml:space="preserve"> </w:t>
      </w:r>
      <w:r w:rsidR="002E51A9">
        <w:rPr>
          <w:rFonts w:ascii="Calibri" w:hAnsi="Calibri"/>
          <w:sz w:val="22"/>
          <w:szCs w:val="22"/>
          <w:u w:val="single"/>
        </w:rPr>
        <w:tab/>
      </w:r>
      <w:r w:rsidR="002E51A9">
        <w:rPr>
          <w:rFonts w:ascii="Calibri" w:hAnsi="Calibri"/>
          <w:sz w:val="22"/>
          <w:szCs w:val="22"/>
          <w:u w:val="single"/>
        </w:rPr>
        <w:tab/>
      </w:r>
      <w:r w:rsidR="002E51A9">
        <w:rPr>
          <w:rFonts w:ascii="Calibri" w:hAnsi="Calibri"/>
          <w:sz w:val="22"/>
          <w:szCs w:val="22"/>
          <w:u w:val="single"/>
        </w:rPr>
        <w:tab/>
      </w:r>
      <w:r w:rsidR="002E51A9">
        <w:rPr>
          <w:rFonts w:ascii="Calibri" w:hAnsi="Calibri"/>
          <w:sz w:val="22"/>
          <w:szCs w:val="22"/>
          <w:u w:val="single"/>
        </w:rPr>
        <w:tab/>
      </w:r>
    </w:p>
    <w:p w:rsidR="00620F0B" w:rsidRPr="00B92205" w:rsidRDefault="00620F0B" w:rsidP="00620F0B">
      <w:pPr>
        <w:pStyle w:val="Header"/>
        <w:tabs>
          <w:tab w:val="clear" w:pos="4320"/>
          <w:tab w:val="clear" w:pos="8640"/>
        </w:tabs>
        <w:rPr>
          <w:rFonts w:ascii="Calibri" w:hAnsi="Calibri"/>
          <w:sz w:val="22"/>
          <w:szCs w:val="22"/>
        </w:rPr>
      </w:pPr>
    </w:p>
    <w:p w:rsidR="00693101" w:rsidRDefault="00620F0B">
      <w:pPr>
        <w:pStyle w:val="Heading8"/>
        <w:numPr>
          <w:ilvl w:val="0"/>
          <w:numId w:val="44"/>
        </w:numPr>
        <w:tabs>
          <w:tab w:val="clear" w:pos="720"/>
          <w:tab w:val="clear" w:pos="1440"/>
          <w:tab w:val="clear" w:pos="1800"/>
        </w:tabs>
        <w:rPr>
          <w:rFonts w:ascii="Calibri" w:hAnsi="Calibri"/>
          <w:sz w:val="22"/>
          <w:szCs w:val="22"/>
          <w:u w:val="none"/>
        </w:rPr>
      </w:pPr>
      <w:bookmarkStart w:id="29" w:name="_Toc101489645"/>
      <w:bookmarkStart w:id="30" w:name="_Toc101695064"/>
      <w:r w:rsidRPr="00B92205">
        <w:rPr>
          <w:rFonts w:ascii="Calibri" w:hAnsi="Calibri"/>
          <w:sz w:val="22"/>
          <w:szCs w:val="22"/>
          <w:u w:val="none"/>
        </w:rPr>
        <w:t>Fixed Assets</w:t>
      </w:r>
      <w:bookmarkEnd w:id="29"/>
      <w:bookmarkEnd w:id="30"/>
    </w:p>
    <w:p w:rsidR="00620F0B" w:rsidRPr="00B92205" w:rsidRDefault="00620F0B" w:rsidP="00620F0B">
      <w:pPr>
        <w:tabs>
          <w:tab w:val="left" w:pos="0"/>
        </w:tabs>
        <w:ind w:right="-180"/>
        <w:rPr>
          <w:rFonts w:ascii="Calibri" w:hAnsi="Calibri"/>
          <w:b/>
          <w:sz w:val="22"/>
          <w:szCs w:val="22"/>
        </w:rPr>
      </w:pPr>
    </w:p>
    <w:p w:rsidR="00620F0B" w:rsidRPr="00B92205" w:rsidRDefault="00A63AF3" w:rsidP="00620F0B">
      <w:pPr>
        <w:tabs>
          <w:tab w:val="left" w:pos="-1440"/>
        </w:tabs>
        <w:rPr>
          <w:rFonts w:ascii="Calibri" w:hAnsi="Calibri"/>
          <w:sz w:val="22"/>
          <w:szCs w:val="22"/>
        </w:rPr>
      </w:pPr>
      <w:r w:rsidRPr="00B92205">
        <w:rPr>
          <w:rFonts w:ascii="Calibri" w:hAnsi="Calibri"/>
          <w:sz w:val="22"/>
          <w:szCs w:val="22"/>
        </w:rPr>
        <w:t>Grantee</w:t>
      </w:r>
      <w:r w:rsidR="002E51A9">
        <w:rPr>
          <w:rFonts w:ascii="Calibri" w:hAnsi="Calibri"/>
          <w:sz w:val="22"/>
          <w:szCs w:val="22"/>
        </w:rPr>
        <w:t xml:space="preserve"> shall</w:t>
      </w:r>
      <w:r w:rsidR="00620F0B" w:rsidRPr="00B92205">
        <w:rPr>
          <w:rFonts w:ascii="Calibri" w:hAnsi="Calibri"/>
          <w:sz w:val="22"/>
          <w:szCs w:val="22"/>
        </w:rPr>
        <w:t xml:space="preserve"> maintain policies and procedures for property management that comply with all requirements of the applicable OMB Circulars and specific requirements of the source of funds</w:t>
      </w:r>
      <w:r w:rsidR="004917A5">
        <w:rPr>
          <w:rFonts w:ascii="Calibri" w:hAnsi="Calibri"/>
          <w:sz w:val="22"/>
          <w:szCs w:val="22"/>
        </w:rPr>
        <w:t>, to the extent applicable</w:t>
      </w:r>
      <w:r w:rsidR="00620F0B" w:rsidRPr="00B92205">
        <w:rPr>
          <w:rFonts w:ascii="Calibri" w:hAnsi="Calibri"/>
          <w:sz w:val="22"/>
          <w:szCs w:val="22"/>
        </w:rPr>
        <w:t xml:space="preserve">. </w:t>
      </w:r>
    </w:p>
    <w:p w:rsidR="00693101" w:rsidRDefault="003B643C">
      <w:pPr>
        <w:pStyle w:val="Heading8"/>
        <w:keepNext w:val="0"/>
        <w:widowControl/>
        <w:numPr>
          <w:ilvl w:val="0"/>
          <w:numId w:val="44"/>
        </w:numPr>
        <w:tabs>
          <w:tab w:val="clear" w:pos="720"/>
          <w:tab w:val="clear" w:pos="1440"/>
          <w:tab w:val="clear" w:pos="1800"/>
          <w:tab w:val="left" w:pos="540"/>
        </w:tabs>
        <w:spacing w:before="240" w:after="60"/>
        <w:ind w:right="0"/>
        <w:jc w:val="left"/>
        <w:rPr>
          <w:rFonts w:ascii="Calibri" w:hAnsi="Calibri"/>
          <w:sz w:val="22"/>
          <w:szCs w:val="22"/>
          <w:u w:val="none"/>
        </w:rPr>
      </w:pPr>
      <w:bookmarkStart w:id="31" w:name="_Toc101489651"/>
      <w:bookmarkStart w:id="32" w:name="_Toc101695070"/>
      <w:r w:rsidRPr="00B92205">
        <w:rPr>
          <w:rFonts w:ascii="Calibri" w:hAnsi="Calibri"/>
          <w:sz w:val="22"/>
          <w:szCs w:val="22"/>
          <w:u w:val="none"/>
        </w:rPr>
        <w:t>Insurance and Workers Compensation</w:t>
      </w:r>
      <w:bookmarkEnd w:id="31"/>
      <w:bookmarkEnd w:id="32"/>
    </w:p>
    <w:p w:rsidR="003B643C" w:rsidRPr="00B92205" w:rsidRDefault="003B643C" w:rsidP="003B643C">
      <w:pPr>
        <w:rPr>
          <w:rFonts w:ascii="Calibri" w:hAnsi="Calibri"/>
          <w:sz w:val="22"/>
          <w:szCs w:val="22"/>
        </w:rPr>
      </w:pPr>
    </w:p>
    <w:p w:rsidR="00906DB5" w:rsidRDefault="00810CE0">
      <w:pPr>
        <w:tabs>
          <w:tab w:val="left" w:pos="720"/>
        </w:tabs>
        <w:ind w:left="720" w:hanging="360"/>
        <w:rPr>
          <w:rFonts w:asciiTheme="minorHAnsi" w:hAnsiTheme="minorHAnsi" w:cs="Arial"/>
          <w:sz w:val="22"/>
          <w:szCs w:val="22"/>
        </w:rPr>
      </w:pPr>
      <w:r>
        <w:rPr>
          <w:rFonts w:asciiTheme="minorHAnsi" w:hAnsiTheme="minorHAnsi" w:cs="Arial"/>
          <w:sz w:val="22"/>
          <w:szCs w:val="22"/>
        </w:rPr>
        <w:t xml:space="preserve">a. </w:t>
      </w:r>
      <w:r>
        <w:rPr>
          <w:rFonts w:asciiTheme="minorHAnsi" w:hAnsiTheme="minorHAnsi" w:cs="Arial"/>
          <w:sz w:val="22"/>
          <w:szCs w:val="22"/>
        </w:rPr>
        <w:tab/>
      </w:r>
      <w:r w:rsidR="00074C61" w:rsidRPr="00074C61">
        <w:rPr>
          <w:rFonts w:asciiTheme="minorHAnsi" w:hAnsiTheme="minorHAnsi" w:cs="Arial"/>
          <w:sz w:val="22"/>
          <w:szCs w:val="22"/>
        </w:rPr>
        <w:t xml:space="preserve">The </w:t>
      </w:r>
      <w:r w:rsidR="00464249">
        <w:rPr>
          <w:rFonts w:asciiTheme="minorHAnsi" w:hAnsiTheme="minorHAnsi" w:cs="Arial"/>
          <w:sz w:val="22"/>
          <w:szCs w:val="22"/>
        </w:rPr>
        <w:t>Grantee</w:t>
      </w:r>
      <w:r w:rsidR="00074C61" w:rsidRPr="00074C61">
        <w:rPr>
          <w:rFonts w:asciiTheme="minorHAnsi" w:hAnsiTheme="minorHAnsi" w:cs="Arial"/>
          <w:sz w:val="22"/>
          <w:szCs w:val="22"/>
        </w:rPr>
        <w:t xml:space="preserve"> shall maintain at all times commercial general liability insurance, property damage insurance, and medi</w:t>
      </w:r>
      <w:r w:rsidR="00074C61" w:rsidRPr="00074C61">
        <w:rPr>
          <w:rFonts w:asciiTheme="minorHAnsi" w:hAnsiTheme="minorHAnsi" w:cs="Arial"/>
          <w:sz w:val="22"/>
          <w:szCs w:val="22"/>
        </w:rPr>
        <w:softHyphen/>
        <w:t xml:space="preserve">cal/professional malpractice if applicable, covering its activities and operations under this Agreement.  </w:t>
      </w:r>
    </w:p>
    <w:p w:rsidR="00810CE0" w:rsidRPr="00810CE0" w:rsidRDefault="00810CE0" w:rsidP="00810CE0">
      <w:pPr>
        <w:rPr>
          <w:rFonts w:asciiTheme="minorHAnsi" w:hAnsiTheme="minorHAnsi" w:cs="Arial"/>
          <w:sz w:val="22"/>
          <w:szCs w:val="22"/>
        </w:rPr>
      </w:pPr>
    </w:p>
    <w:p w:rsidR="00810CE0" w:rsidRPr="00464249" w:rsidRDefault="00074C61" w:rsidP="00464249">
      <w:pPr>
        <w:ind w:left="720"/>
        <w:rPr>
          <w:rFonts w:asciiTheme="minorHAnsi" w:hAnsiTheme="minorHAnsi" w:cs="Arial"/>
          <w:sz w:val="22"/>
          <w:szCs w:val="22"/>
        </w:rPr>
      </w:pPr>
      <w:r w:rsidRPr="00074C61">
        <w:rPr>
          <w:rFonts w:asciiTheme="minorHAnsi" w:hAnsiTheme="minorHAnsi" w:cs="Arial"/>
          <w:sz w:val="22"/>
          <w:szCs w:val="22"/>
        </w:rPr>
        <w:t xml:space="preserve">The </w:t>
      </w:r>
      <w:r w:rsidR="00464249">
        <w:rPr>
          <w:rFonts w:asciiTheme="minorHAnsi" w:hAnsiTheme="minorHAnsi" w:cs="Arial"/>
          <w:sz w:val="22"/>
          <w:szCs w:val="22"/>
        </w:rPr>
        <w:t>Grantee</w:t>
      </w:r>
      <w:r w:rsidR="00464249" w:rsidRPr="00464249">
        <w:rPr>
          <w:rFonts w:asciiTheme="minorHAnsi" w:hAnsiTheme="minorHAnsi" w:cs="Arial"/>
          <w:sz w:val="22"/>
          <w:szCs w:val="22"/>
        </w:rPr>
        <w:t xml:space="preserve"> </w:t>
      </w:r>
      <w:r w:rsidR="00464249">
        <w:rPr>
          <w:rFonts w:asciiTheme="minorHAnsi" w:hAnsiTheme="minorHAnsi" w:cs="Arial"/>
          <w:sz w:val="22"/>
          <w:szCs w:val="22"/>
        </w:rPr>
        <w:t>shall</w:t>
      </w:r>
      <w:r w:rsidR="00810CE0" w:rsidRPr="00464249">
        <w:rPr>
          <w:rFonts w:asciiTheme="minorHAnsi" w:hAnsiTheme="minorHAnsi" w:cs="Arial"/>
          <w:sz w:val="22"/>
          <w:szCs w:val="22"/>
        </w:rPr>
        <w:t xml:space="preserve"> add </w:t>
      </w:r>
      <w:r w:rsidR="00191D27">
        <w:rPr>
          <w:rFonts w:asciiTheme="minorHAnsi" w:hAnsiTheme="minorHAnsi" w:cs="Arial"/>
          <w:sz w:val="22"/>
          <w:szCs w:val="22"/>
        </w:rPr>
        <w:t>Polk</w:t>
      </w:r>
      <w:r w:rsidR="00810CE0" w:rsidRPr="00464249">
        <w:rPr>
          <w:rFonts w:asciiTheme="minorHAnsi" w:hAnsiTheme="minorHAnsi" w:cs="Arial"/>
          <w:sz w:val="22"/>
          <w:szCs w:val="22"/>
        </w:rPr>
        <w:t xml:space="preserve"> County, its officers/officials, agents, employees, and volunteers as additional insureds for general liability and property damage insurance coverage and a </w:t>
      </w:r>
      <w:r w:rsidR="00810CE0" w:rsidRPr="00464249">
        <w:rPr>
          <w:rFonts w:asciiTheme="minorHAnsi" w:hAnsiTheme="minorHAnsi" w:cs="Arial"/>
          <w:b/>
          <w:sz w:val="22"/>
          <w:szCs w:val="22"/>
        </w:rPr>
        <w:t>separate</w:t>
      </w:r>
      <w:r w:rsidR="00810CE0" w:rsidRPr="00464249">
        <w:rPr>
          <w:rFonts w:asciiTheme="minorHAnsi" w:hAnsiTheme="minorHAnsi" w:cs="Arial"/>
          <w:sz w:val="22"/>
          <w:szCs w:val="22"/>
        </w:rPr>
        <w:t xml:space="preserve"> endorsement shall be issued by the company showing </w:t>
      </w:r>
      <w:r w:rsidR="00191D27">
        <w:rPr>
          <w:rFonts w:asciiTheme="minorHAnsi" w:hAnsiTheme="minorHAnsi" w:cs="Arial"/>
          <w:sz w:val="22"/>
          <w:szCs w:val="22"/>
        </w:rPr>
        <w:t>Polk</w:t>
      </w:r>
      <w:r w:rsidR="00810CE0" w:rsidRPr="00464249">
        <w:rPr>
          <w:rFonts w:asciiTheme="minorHAnsi" w:hAnsiTheme="minorHAnsi" w:cs="Arial"/>
          <w:sz w:val="22"/>
          <w:szCs w:val="22"/>
        </w:rPr>
        <w:t xml:space="preserve"> County as an </w:t>
      </w:r>
      <w:r w:rsidR="00810CE0" w:rsidRPr="00464249">
        <w:rPr>
          <w:rFonts w:asciiTheme="minorHAnsi" w:hAnsiTheme="minorHAnsi" w:cs="Arial"/>
          <w:sz w:val="22"/>
          <w:szCs w:val="22"/>
          <w:u w:val="single"/>
        </w:rPr>
        <w:t>Additional Insured</w:t>
      </w:r>
      <w:r w:rsidR="00810CE0" w:rsidRPr="00464249">
        <w:rPr>
          <w:rFonts w:asciiTheme="minorHAnsi" w:hAnsiTheme="minorHAnsi" w:cs="Arial"/>
          <w:sz w:val="22"/>
          <w:szCs w:val="22"/>
        </w:rPr>
        <w:t xml:space="preserve"> and provide Notice of Cancellation as set forth in the policy.  Such insurance shall be in the forms and amounts not less than se</w:t>
      </w:r>
      <w:r w:rsidR="00191D27">
        <w:rPr>
          <w:rFonts w:asciiTheme="minorHAnsi" w:hAnsiTheme="minorHAnsi" w:cs="Arial"/>
          <w:sz w:val="22"/>
          <w:szCs w:val="22"/>
        </w:rPr>
        <w:t>t forth in ORS 30.260 to 30.300</w:t>
      </w:r>
      <w:r w:rsidR="00810CE0" w:rsidRPr="004F57CE">
        <w:rPr>
          <w:rFonts w:asciiTheme="minorHAnsi" w:hAnsiTheme="minorHAnsi" w:cs="Arial"/>
          <w:sz w:val="22"/>
          <w:szCs w:val="22"/>
        </w:rPr>
        <w:t>.</w:t>
      </w:r>
      <w:r w:rsidR="00810CE0" w:rsidRPr="00464249">
        <w:rPr>
          <w:rFonts w:asciiTheme="minorHAnsi" w:hAnsiTheme="minorHAnsi" w:cs="Arial"/>
          <w:sz w:val="22"/>
          <w:szCs w:val="22"/>
        </w:rPr>
        <w:t xml:space="preserve">  All insurance shall be evidenced by a Certificate of Insurance and Endorsement provided to the </w:t>
      </w:r>
      <w:r w:rsidR="00464249">
        <w:rPr>
          <w:rFonts w:asciiTheme="minorHAnsi" w:hAnsiTheme="minorHAnsi" w:cs="Arial"/>
          <w:sz w:val="22"/>
          <w:szCs w:val="22"/>
        </w:rPr>
        <w:t>County</w:t>
      </w:r>
      <w:r w:rsidR="00810CE0" w:rsidRPr="00464249">
        <w:rPr>
          <w:rFonts w:asciiTheme="minorHAnsi" w:hAnsiTheme="minorHAnsi" w:cs="Arial"/>
          <w:sz w:val="22"/>
          <w:szCs w:val="22"/>
        </w:rPr>
        <w:t>, indicating coverages, limits and effective dates, by an insurance company licensed to do business in the State of Oregon.</w:t>
      </w:r>
    </w:p>
    <w:p w:rsidR="00810CE0" w:rsidRPr="00464249" w:rsidRDefault="00810CE0" w:rsidP="00810CE0">
      <w:pPr>
        <w:rPr>
          <w:rFonts w:asciiTheme="minorHAnsi" w:hAnsiTheme="minorHAnsi" w:cs="Arial"/>
          <w:sz w:val="22"/>
          <w:szCs w:val="22"/>
        </w:rPr>
      </w:pPr>
    </w:p>
    <w:p w:rsidR="00810CE0" w:rsidRPr="00464249" w:rsidRDefault="00810CE0" w:rsidP="00464249">
      <w:pPr>
        <w:tabs>
          <w:tab w:val="left" w:pos="720"/>
        </w:tabs>
        <w:ind w:left="720" w:hanging="360"/>
        <w:rPr>
          <w:rFonts w:asciiTheme="minorHAnsi" w:hAnsiTheme="minorHAnsi" w:cs="Arial"/>
          <w:sz w:val="22"/>
          <w:szCs w:val="22"/>
        </w:rPr>
      </w:pPr>
      <w:r w:rsidRPr="00464249">
        <w:rPr>
          <w:rFonts w:asciiTheme="minorHAnsi" w:hAnsiTheme="minorHAnsi" w:cs="Arial"/>
          <w:sz w:val="22"/>
          <w:szCs w:val="22"/>
        </w:rPr>
        <w:t>b.</w:t>
      </w:r>
      <w:r w:rsidRPr="00464249">
        <w:rPr>
          <w:rFonts w:asciiTheme="minorHAnsi" w:hAnsiTheme="minorHAnsi" w:cs="Arial"/>
          <w:sz w:val="22"/>
          <w:szCs w:val="22"/>
        </w:rPr>
        <w:tab/>
        <w:t xml:space="preserve">The </w:t>
      </w:r>
      <w:r w:rsidR="00464249">
        <w:rPr>
          <w:rFonts w:asciiTheme="minorHAnsi" w:hAnsiTheme="minorHAnsi" w:cs="Arial"/>
          <w:sz w:val="22"/>
          <w:szCs w:val="22"/>
        </w:rPr>
        <w:t>County</w:t>
      </w:r>
      <w:r w:rsidRPr="00464249">
        <w:rPr>
          <w:rFonts w:asciiTheme="minorHAnsi" w:hAnsiTheme="minorHAnsi" w:cs="Arial"/>
          <w:sz w:val="22"/>
          <w:szCs w:val="22"/>
        </w:rPr>
        <w:t>, pursuant to applicable provisions of OR</w:t>
      </w:r>
      <w:r w:rsidR="00191D27">
        <w:rPr>
          <w:rFonts w:asciiTheme="minorHAnsi" w:hAnsiTheme="minorHAnsi" w:cs="Arial"/>
          <w:sz w:val="22"/>
          <w:szCs w:val="22"/>
        </w:rPr>
        <w:t>S 30.260 to 30.300, maintains insurance</w:t>
      </w:r>
      <w:r w:rsidRPr="00464249">
        <w:rPr>
          <w:rFonts w:asciiTheme="minorHAnsi" w:hAnsiTheme="minorHAnsi" w:cs="Arial"/>
          <w:sz w:val="22"/>
          <w:szCs w:val="22"/>
        </w:rPr>
        <w:t xml:space="preserve"> that provides property damage and personal injury coverage.</w:t>
      </w:r>
    </w:p>
    <w:p w:rsidR="00810CE0" w:rsidRPr="00464249" w:rsidRDefault="00810CE0" w:rsidP="00810CE0">
      <w:pPr>
        <w:rPr>
          <w:rFonts w:asciiTheme="minorHAnsi" w:hAnsiTheme="minorHAnsi" w:cs="Arial"/>
          <w:sz w:val="22"/>
          <w:szCs w:val="22"/>
        </w:rPr>
      </w:pPr>
    </w:p>
    <w:p w:rsidR="00810CE0" w:rsidRPr="00464249" w:rsidRDefault="00810CE0" w:rsidP="00464249">
      <w:pPr>
        <w:tabs>
          <w:tab w:val="left" w:pos="720"/>
        </w:tabs>
        <w:ind w:left="720" w:hanging="360"/>
        <w:rPr>
          <w:rFonts w:asciiTheme="minorHAnsi" w:hAnsiTheme="minorHAnsi" w:cs="Arial"/>
          <w:sz w:val="22"/>
          <w:szCs w:val="22"/>
        </w:rPr>
      </w:pPr>
      <w:r w:rsidRPr="00464249">
        <w:rPr>
          <w:rFonts w:asciiTheme="minorHAnsi" w:hAnsiTheme="minorHAnsi" w:cs="Arial"/>
          <w:sz w:val="22"/>
          <w:szCs w:val="22"/>
        </w:rPr>
        <w:t>c.</w:t>
      </w:r>
      <w:r w:rsidRPr="00464249">
        <w:rPr>
          <w:rFonts w:asciiTheme="minorHAnsi" w:hAnsiTheme="minorHAnsi" w:cs="Arial"/>
          <w:sz w:val="22"/>
          <w:szCs w:val="22"/>
        </w:rPr>
        <w:tab/>
        <w:t xml:space="preserve">The </w:t>
      </w:r>
      <w:r w:rsidR="00464249">
        <w:rPr>
          <w:rFonts w:asciiTheme="minorHAnsi" w:hAnsiTheme="minorHAnsi" w:cs="Arial"/>
          <w:sz w:val="22"/>
          <w:szCs w:val="22"/>
        </w:rPr>
        <w:t>Grantee</w:t>
      </w:r>
      <w:r w:rsidRPr="00464249">
        <w:rPr>
          <w:rFonts w:asciiTheme="minorHAnsi" w:hAnsiTheme="minorHAnsi" w:cs="Arial"/>
          <w:sz w:val="22"/>
          <w:szCs w:val="22"/>
        </w:rPr>
        <w:t xml:space="preserve"> shall obtain and maintain at all times during the term of this contract, workers' compensation insurance with statutory limits and employers' liability insurance. The </w:t>
      </w:r>
      <w:r w:rsidR="00464249">
        <w:rPr>
          <w:rFonts w:asciiTheme="minorHAnsi" w:hAnsiTheme="minorHAnsi" w:cs="Arial"/>
          <w:sz w:val="22"/>
          <w:szCs w:val="22"/>
        </w:rPr>
        <w:t>Grantee</w:t>
      </w:r>
      <w:r w:rsidRPr="00464249">
        <w:rPr>
          <w:rFonts w:asciiTheme="minorHAnsi" w:hAnsiTheme="minorHAnsi" w:cs="Arial"/>
          <w:sz w:val="22"/>
          <w:szCs w:val="22"/>
        </w:rPr>
        <w:t xml:space="preserve"> shall provide the </w:t>
      </w:r>
      <w:r w:rsidR="00464249" w:rsidRPr="00464249">
        <w:rPr>
          <w:rFonts w:asciiTheme="minorHAnsi" w:hAnsiTheme="minorHAnsi" w:cs="Arial"/>
          <w:sz w:val="22"/>
          <w:szCs w:val="22"/>
        </w:rPr>
        <w:t>County</w:t>
      </w:r>
      <w:r w:rsidRPr="00464249">
        <w:rPr>
          <w:rFonts w:asciiTheme="minorHAnsi" w:hAnsiTheme="minorHAnsi" w:cs="Arial"/>
          <w:sz w:val="22"/>
          <w:szCs w:val="22"/>
        </w:rPr>
        <w:t xml:space="preserve"> with evidence that it is a carrier-insured or self-insured employer in full compliance with the requirements of ORS Chapter 656, or that it employs no persons subject to the requirements of ORS 656, Workers' Compensation Coverage.</w:t>
      </w:r>
    </w:p>
    <w:p w:rsidR="00810CE0" w:rsidRPr="00464249" w:rsidRDefault="00810CE0" w:rsidP="00810CE0">
      <w:pPr>
        <w:rPr>
          <w:rFonts w:asciiTheme="minorHAnsi" w:hAnsiTheme="minorHAnsi" w:cs="Arial"/>
          <w:sz w:val="22"/>
          <w:szCs w:val="22"/>
        </w:rPr>
      </w:pPr>
    </w:p>
    <w:p w:rsidR="00810CE0" w:rsidRDefault="00810CE0" w:rsidP="00464249">
      <w:pPr>
        <w:tabs>
          <w:tab w:val="left" w:pos="720"/>
        </w:tabs>
        <w:ind w:left="720" w:hanging="360"/>
        <w:rPr>
          <w:rFonts w:asciiTheme="minorHAnsi" w:hAnsiTheme="minorHAnsi" w:cs="Arial"/>
          <w:sz w:val="22"/>
          <w:szCs w:val="22"/>
        </w:rPr>
      </w:pPr>
      <w:r w:rsidRPr="00464249">
        <w:rPr>
          <w:rFonts w:asciiTheme="minorHAnsi" w:hAnsiTheme="minorHAnsi" w:cs="Arial"/>
          <w:sz w:val="22"/>
          <w:szCs w:val="22"/>
        </w:rPr>
        <w:lastRenderedPageBreak/>
        <w:t>d.</w:t>
      </w:r>
      <w:r w:rsidRPr="00464249">
        <w:rPr>
          <w:rFonts w:asciiTheme="minorHAnsi" w:hAnsiTheme="minorHAnsi" w:cs="Arial"/>
          <w:sz w:val="22"/>
          <w:szCs w:val="22"/>
        </w:rPr>
        <w:tab/>
        <w:t xml:space="preserve">The </w:t>
      </w:r>
      <w:r w:rsidR="00464249">
        <w:rPr>
          <w:rFonts w:asciiTheme="minorHAnsi" w:hAnsiTheme="minorHAnsi" w:cs="Arial"/>
          <w:sz w:val="22"/>
          <w:szCs w:val="22"/>
        </w:rPr>
        <w:t>Grantee</w:t>
      </w:r>
      <w:r w:rsidRPr="00464249">
        <w:rPr>
          <w:rFonts w:asciiTheme="minorHAnsi" w:hAnsiTheme="minorHAnsi" w:cs="Arial"/>
          <w:sz w:val="22"/>
          <w:szCs w:val="22"/>
        </w:rPr>
        <w:t xml:space="preserve"> and the </w:t>
      </w:r>
      <w:r w:rsidR="00464249" w:rsidRPr="00464249">
        <w:rPr>
          <w:rFonts w:asciiTheme="minorHAnsi" w:hAnsiTheme="minorHAnsi" w:cs="Arial"/>
          <w:sz w:val="22"/>
          <w:szCs w:val="22"/>
        </w:rPr>
        <w:t>County</w:t>
      </w:r>
      <w:r w:rsidRPr="00464249">
        <w:rPr>
          <w:rFonts w:asciiTheme="minorHAnsi" w:hAnsiTheme="minorHAnsi" w:cs="Arial"/>
          <w:sz w:val="22"/>
          <w:szCs w:val="22"/>
        </w:rPr>
        <w:t xml:space="preserve"> agree that there is no relationship under this Agreement except as specified herein.  The </w:t>
      </w:r>
      <w:r w:rsidR="00464249" w:rsidRPr="00464249">
        <w:rPr>
          <w:rFonts w:asciiTheme="minorHAnsi" w:hAnsiTheme="minorHAnsi" w:cs="Arial"/>
          <w:sz w:val="22"/>
          <w:szCs w:val="22"/>
        </w:rPr>
        <w:t>County</w:t>
      </w:r>
      <w:r w:rsidRPr="00464249">
        <w:rPr>
          <w:rFonts w:asciiTheme="minorHAnsi" w:hAnsiTheme="minorHAnsi" w:cs="Arial"/>
          <w:sz w:val="22"/>
          <w:szCs w:val="22"/>
        </w:rPr>
        <w:t xml:space="preserve"> exercises no control over, is not responsible for the act of, and assumes no specific responsibilities to or for officers, employees, or agents of the </w:t>
      </w:r>
      <w:r w:rsidR="00464249">
        <w:rPr>
          <w:rFonts w:asciiTheme="minorHAnsi" w:hAnsiTheme="minorHAnsi" w:cs="Arial"/>
          <w:sz w:val="22"/>
          <w:szCs w:val="22"/>
        </w:rPr>
        <w:t>grantee</w:t>
      </w:r>
      <w:r w:rsidRPr="00464249">
        <w:rPr>
          <w:rFonts w:asciiTheme="minorHAnsi" w:hAnsiTheme="minorHAnsi" w:cs="Arial"/>
          <w:sz w:val="22"/>
          <w:szCs w:val="22"/>
        </w:rPr>
        <w:t>, or the public in general, except as specified in this Agreement.</w:t>
      </w:r>
    </w:p>
    <w:p w:rsidR="00464249" w:rsidRPr="00464249" w:rsidRDefault="00464249" w:rsidP="00464249">
      <w:pPr>
        <w:tabs>
          <w:tab w:val="left" w:pos="720"/>
        </w:tabs>
        <w:ind w:left="720" w:hanging="360"/>
        <w:rPr>
          <w:rFonts w:asciiTheme="minorHAnsi" w:hAnsiTheme="minorHAnsi" w:cs="Arial"/>
          <w:sz w:val="22"/>
          <w:szCs w:val="22"/>
        </w:rPr>
      </w:pPr>
    </w:p>
    <w:p w:rsidR="00693101" w:rsidRDefault="002C4B97">
      <w:pPr>
        <w:pStyle w:val="Heading8"/>
        <w:numPr>
          <w:ilvl w:val="0"/>
          <w:numId w:val="44"/>
        </w:numPr>
        <w:tabs>
          <w:tab w:val="clear" w:pos="720"/>
          <w:tab w:val="clear" w:pos="1440"/>
          <w:tab w:val="clear" w:pos="1800"/>
        </w:tabs>
        <w:rPr>
          <w:rFonts w:ascii="Calibri" w:hAnsi="Calibri"/>
          <w:sz w:val="22"/>
          <w:szCs w:val="22"/>
        </w:rPr>
      </w:pPr>
      <w:bookmarkStart w:id="33" w:name="_Toc119828182"/>
      <w:r w:rsidRPr="00B92205">
        <w:rPr>
          <w:rFonts w:ascii="Calibri" w:hAnsi="Calibri"/>
          <w:sz w:val="22"/>
          <w:szCs w:val="22"/>
          <w:u w:val="none"/>
        </w:rPr>
        <w:t>Grantee Status</w:t>
      </w:r>
      <w:bookmarkEnd w:id="33"/>
    </w:p>
    <w:p w:rsidR="002C4B97" w:rsidRPr="00B92205" w:rsidRDefault="002C4B97">
      <w:pPr>
        <w:tabs>
          <w:tab w:val="left" w:pos="-1440"/>
        </w:tabs>
        <w:rPr>
          <w:rFonts w:ascii="Calibri" w:hAnsi="Calibri"/>
          <w:b/>
          <w:sz w:val="22"/>
          <w:szCs w:val="22"/>
          <w:u w:val="single"/>
        </w:rPr>
      </w:pPr>
    </w:p>
    <w:p w:rsidR="001B33BC" w:rsidRPr="00B92205" w:rsidRDefault="001B33BC" w:rsidP="00BE70DF">
      <w:pPr>
        <w:tabs>
          <w:tab w:val="left" w:pos="720"/>
        </w:tabs>
        <w:ind w:left="720" w:hanging="360"/>
        <w:rPr>
          <w:rFonts w:ascii="Calibri" w:hAnsi="Calibri"/>
          <w:sz w:val="22"/>
          <w:szCs w:val="22"/>
        </w:rPr>
      </w:pPr>
      <w:r w:rsidRPr="00B92205">
        <w:rPr>
          <w:rFonts w:ascii="Calibri" w:hAnsi="Calibri"/>
          <w:sz w:val="22"/>
          <w:szCs w:val="22"/>
        </w:rPr>
        <w:t>a.</w:t>
      </w:r>
      <w:r w:rsidRPr="00B92205">
        <w:rPr>
          <w:rFonts w:ascii="Calibri" w:hAnsi="Calibri"/>
          <w:sz w:val="22"/>
          <w:szCs w:val="22"/>
        </w:rPr>
        <w:tab/>
        <w:t xml:space="preserve">The Grantee is a separate and independently established business, retains sole and absolute discretion over the manner and means of carrying out the Grantee’s activities and responsibilities for the purpose of implementing the provisions of this contract, and maintains the appropriate license/certifications, if required under Oregon Law.  This </w:t>
      </w:r>
      <w:r w:rsidR="004917A5">
        <w:rPr>
          <w:rFonts w:ascii="Calibri" w:hAnsi="Calibri"/>
          <w:sz w:val="22"/>
          <w:szCs w:val="22"/>
        </w:rPr>
        <w:t xml:space="preserve">Agreement </w:t>
      </w:r>
      <w:r w:rsidRPr="00B92205">
        <w:rPr>
          <w:rFonts w:ascii="Calibri" w:hAnsi="Calibri"/>
          <w:sz w:val="22"/>
          <w:szCs w:val="22"/>
        </w:rPr>
        <w:t>shall not be construed as creating an agency, partnership, joint venture, employment relationship or any other relationship between the parties other than that of independent parties. The Grantee is acting as an “independent contractor” and is not an employee of County, and accepts full responsibility for taxes or other obligations associated with payment for services under this contract.  As an “independent contractor”, Grantee will not receive any benefits normally accruing to County employees unless required by applicable law.   Furthermore, Grantee is free to contract with other parties for the duration of the contract.</w:t>
      </w:r>
    </w:p>
    <w:p w:rsidR="002C4B97" w:rsidRPr="00B92205" w:rsidRDefault="002C4B97" w:rsidP="00BE70DF">
      <w:pPr>
        <w:tabs>
          <w:tab w:val="left" w:pos="-1440"/>
          <w:tab w:val="left" w:pos="720"/>
        </w:tabs>
        <w:ind w:left="720" w:hanging="360"/>
        <w:rPr>
          <w:rFonts w:ascii="Calibri" w:hAnsi="Calibri"/>
          <w:sz w:val="22"/>
          <w:szCs w:val="22"/>
        </w:rPr>
      </w:pPr>
    </w:p>
    <w:p w:rsidR="002C4B97" w:rsidRPr="00B92205" w:rsidRDefault="002C4B97" w:rsidP="00BE70DF">
      <w:pPr>
        <w:tabs>
          <w:tab w:val="left" w:pos="720"/>
        </w:tabs>
        <w:ind w:left="720" w:hanging="360"/>
        <w:rPr>
          <w:rFonts w:ascii="Calibri" w:hAnsi="Calibri"/>
          <w:sz w:val="22"/>
          <w:szCs w:val="22"/>
        </w:rPr>
      </w:pPr>
      <w:r w:rsidRPr="00B92205">
        <w:rPr>
          <w:rFonts w:ascii="Calibri" w:hAnsi="Calibri"/>
          <w:sz w:val="22"/>
          <w:szCs w:val="22"/>
        </w:rPr>
        <w:t>b.</w:t>
      </w:r>
      <w:r w:rsidRPr="00B92205">
        <w:rPr>
          <w:rFonts w:ascii="Calibri" w:hAnsi="Calibri"/>
          <w:sz w:val="22"/>
          <w:szCs w:val="22"/>
        </w:rPr>
        <w:tab/>
        <w:t>Grantee agrees that insurance coverage, whether purchased or by self-insurance, for Grantee’s agents, employees, officers and/or subcontractors is the sole responsibility of Grantee.</w:t>
      </w:r>
    </w:p>
    <w:p w:rsidR="002C4B97" w:rsidRPr="00B92205" w:rsidRDefault="002C4B97" w:rsidP="00BE70DF">
      <w:pPr>
        <w:pStyle w:val="Header"/>
        <w:tabs>
          <w:tab w:val="clear" w:pos="4320"/>
          <w:tab w:val="clear" w:pos="8640"/>
          <w:tab w:val="left" w:pos="720"/>
        </w:tabs>
        <w:spacing w:line="180" w:lineRule="auto"/>
        <w:ind w:left="720" w:hanging="360"/>
        <w:rPr>
          <w:rFonts w:ascii="Calibri" w:hAnsi="Calibri"/>
          <w:sz w:val="22"/>
          <w:szCs w:val="22"/>
        </w:rPr>
      </w:pPr>
    </w:p>
    <w:p w:rsidR="002C4B97" w:rsidRPr="00B92205" w:rsidRDefault="002C4B97" w:rsidP="00BE70DF">
      <w:pPr>
        <w:tabs>
          <w:tab w:val="left" w:pos="720"/>
        </w:tabs>
        <w:ind w:left="720" w:hanging="360"/>
        <w:rPr>
          <w:rFonts w:ascii="Calibri" w:hAnsi="Calibri"/>
          <w:sz w:val="22"/>
          <w:szCs w:val="22"/>
        </w:rPr>
      </w:pPr>
      <w:r w:rsidRPr="00B92205">
        <w:rPr>
          <w:rFonts w:ascii="Calibri" w:hAnsi="Calibri"/>
          <w:sz w:val="22"/>
          <w:szCs w:val="22"/>
        </w:rPr>
        <w:t>c.</w:t>
      </w:r>
      <w:r w:rsidRPr="00B92205">
        <w:rPr>
          <w:rFonts w:ascii="Calibri" w:hAnsi="Calibri"/>
          <w:sz w:val="22"/>
          <w:szCs w:val="22"/>
        </w:rPr>
        <w:tab/>
        <w:t xml:space="preserve">Grantee certifies that it is not employed by or contracting with the federal government for the </w:t>
      </w:r>
      <w:r w:rsidR="00FB309A" w:rsidRPr="00B92205">
        <w:rPr>
          <w:rFonts w:ascii="Calibri" w:hAnsi="Calibri"/>
          <w:sz w:val="22"/>
          <w:szCs w:val="22"/>
        </w:rPr>
        <w:t>Services</w:t>
      </w:r>
      <w:r w:rsidRPr="00B92205">
        <w:rPr>
          <w:rFonts w:ascii="Calibri" w:hAnsi="Calibri"/>
          <w:sz w:val="22"/>
          <w:szCs w:val="22"/>
        </w:rPr>
        <w:t xml:space="preserve"> covered by this Agreement.</w:t>
      </w:r>
    </w:p>
    <w:p w:rsidR="002C4B97" w:rsidRPr="00B92205" w:rsidRDefault="002C4B97">
      <w:pPr>
        <w:pStyle w:val="Quicka0"/>
        <w:widowControl/>
        <w:numPr>
          <w:ilvl w:val="0"/>
          <w:numId w:val="0"/>
        </w:numPr>
        <w:tabs>
          <w:tab w:val="left" w:pos="-1440"/>
        </w:tabs>
        <w:ind w:left="1440"/>
        <w:rPr>
          <w:rFonts w:ascii="Calibri" w:hAnsi="Calibri"/>
          <w:sz w:val="22"/>
          <w:szCs w:val="22"/>
        </w:rPr>
      </w:pPr>
    </w:p>
    <w:p w:rsidR="00693101" w:rsidRDefault="002C4B97">
      <w:pPr>
        <w:pStyle w:val="Heading8"/>
        <w:numPr>
          <w:ilvl w:val="0"/>
          <w:numId w:val="44"/>
        </w:numPr>
        <w:tabs>
          <w:tab w:val="clear" w:pos="720"/>
          <w:tab w:val="clear" w:pos="1440"/>
          <w:tab w:val="clear" w:pos="1800"/>
        </w:tabs>
        <w:rPr>
          <w:rFonts w:ascii="Calibri" w:hAnsi="Calibri"/>
          <w:sz w:val="22"/>
          <w:szCs w:val="22"/>
        </w:rPr>
      </w:pPr>
      <w:bookmarkStart w:id="34" w:name="_Hlt39051720"/>
      <w:bookmarkStart w:id="35" w:name="_Toc66504642"/>
      <w:bookmarkStart w:id="36" w:name="_Toc119828185"/>
      <w:bookmarkEnd w:id="34"/>
      <w:r w:rsidRPr="00B92205">
        <w:rPr>
          <w:rFonts w:ascii="Calibri" w:hAnsi="Calibri"/>
          <w:sz w:val="22"/>
          <w:szCs w:val="22"/>
          <w:u w:val="none"/>
        </w:rPr>
        <w:t>Captions</w:t>
      </w:r>
      <w:bookmarkEnd w:id="35"/>
      <w:bookmarkEnd w:id="36"/>
    </w:p>
    <w:p w:rsidR="002C4B97" w:rsidRPr="00B92205" w:rsidRDefault="002C4B97">
      <w:pPr>
        <w:pStyle w:val="Heading8"/>
        <w:tabs>
          <w:tab w:val="clear" w:pos="720"/>
          <w:tab w:val="clear" w:pos="1440"/>
          <w:tab w:val="clear" w:pos="1800"/>
        </w:tabs>
        <w:rPr>
          <w:rFonts w:ascii="Calibri" w:hAnsi="Calibri"/>
          <w:sz w:val="22"/>
          <w:szCs w:val="22"/>
        </w:rPr>
      </w:pPr>
    </w:p>
    <w:p w:rsidR="002C4B97" w:rsidRPr="00B92205" w:rsidRDefault="002C4B97">
      <w:pPr>
        <w:rPr>
          <w:rFonts w:ascii="Calibri" w:hAnsi="Calibri"/>
          <w:sz w:val="22"/>
          <w:szCs w:val="22"/>
        </w:rPr>
      </w:pPr>
      <w:r w:rsidRPr="00B92205">
        <w:rPr>
          <w:rFonts w:ascii="Calibri" w:hAnsi="Calibri"/>
          <w:sz w:val="22"/>
          <w:szCs w:val="22"/>
        </w:rPr>
        <w:t>The captions or headings in this Agreement are for convenience only and in no way define, limit or describe the scope or intent of any provisions of this Agreement.</w:t>
      </w:r>
    </w:p>
    <w:p w:rsidR="002C4B97" w:rsidRPr="00B92205" w:rsidRDefault="002C4B97">
      <w:pPr>
        <w:rPr>
          <w:rFonts w:ascii="Calibri" w:hAnsi="Calibri"/>
          <w:sz w:val="22"/>
          <w:szCs w:val="22"/>
        </w:rPr>
      </w:pPr>
    </w:p>
    <w:p w:rsidR="00693101" w:rsidRDefault="002C4B97">
      <w:pPr>
        <w:pStyle w:val="Heading8"/>
        <w:numPr>
          <w:ilvl w:val="0"/>
          <w:numId w:val="44"/>
        </w:numPr>
        <w:tabs>
          <w:tab w:val="clear" w:pos="720"/>
          <w:tab w:val="clear" w:pos="1440"/>
          <w:tab w:val="clear" w:pos="1800"/>
        </w:tabs>
        <w:rPr>
          <w:rFonts w:ascii="Calibri" w:hAnsi="Calibri"/>
          <w:sz w:val="22"/>
          <w:szCs w:val="22"/>
        </w:rPr>
      </w:pPr>
      <w:bookmarkStart w:id="37" w:name="_Toc119828186"/>
      <w:r w:rsidRPr="00B92205">
        <w:rPr>
          <w:rFonts w:ascii="Calibri" w:hAnsi="Calibri"/>
          <w:sz w:val="22"/>
          <w:szCs w:val="22"/>
          <w:u w:val="none"/>
        </w:rPr>
        <w:t>Severability</w:t>
      </w:r>
      <w:bookmarkEnd w:id="37"/>
    </w:p>
    <w:p w:rsidR="002C4B97" w:rsidRPr="00B92205" w:rsidRDefault="002C4B97">
      <w:pPr>
        <w:pStyle w:val="Heading8"/>
        <w:tabs>
          <w:tab w:val="clear" w:pos="720"/>
          <w:tab w:val="clear" w:pos="1440"/>
          <w:tab w:val="clear" w:pos="1800"/>
        </w:tabs>
        <w:rPr>
          <w:rFonts w:ascii="Calibri" w:hAnsi="Calibri"/>
          <w:sz w:val="22"/>
          <w:szCs w:val="22"/>
        </w:rPr>
      </w:pPr>
    </w:p>
    <w:p w:rsidR="00E6354B" w:rsidRPr="00B92205" w:rsidRDefault="00E6354B">
      <w:pPr>
        <w:rPr>
          <w:rFonts w:ascii="Calibri" w:hAnsi="Calibri"/>
          <w:spacing w:val="-2"/>
          <w:sz w:val="22"/>
          <w:szCs w:val="22"/>
        </w:rPr>
      </w:pPr>
      <w:r w:rsidRPr="00B92205">
        <w:rPr>
          <w:rFonts w:ascii="Calibri" w:hAnsi="Calibri"/>
          <w:spacing w:val="-2"/>
          <w:sz w:val="22"/>
          <w:szCs w:val="22"/>
        </w:rPr>
        <w:t>The parties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the Agreement did not contain the particular term or provision held to be invalid</w:t>
      </w:r>
    </w:p>
    <w:p w:rsidR="002C4B97" w:rsidRPr="00B92205" w:rsidRDefault="002C4B97">
      <w:pPr>
        <w:rPr>
          <w:rFonts w:ascii="Calibri" w:hAnsi="Calibri"/>
          <w:sz w:val="22"/>
          <w:szCs w:val="22"/>
        </w:rPr>
      </w:pPr>
    </w:p>
    <w:p w:rsidR="00693101" w:rsidRDefault="002C4B97">
      <w:pPr>
        <w:pStyle w:val="Heading8"/>
        <w:numPr>
          <w:ilvl w:val="0"/>
          <w:numId w:val="44"/>
        </w:numPr>
        <w:tabs>
          <w:tab w:val="clear" w:pos="720"/>
          <w:tab w:val="clear" w:pos="1440"/>
          <w:tab w:val="clear" w:pos="1800"/>
        </w:tabs>
        <w:rPr>
          <w:rFonts w:ascii="Calibri" w:hAnsi="Calibri"/>
          <w:sz w:val="22"/>
          <w:szCs w:val="22"/>
        </w:rPr>
      </w:pPr>
      <w:bookmarkStart w:id="38" w:name="_Toc119828187"/>
      <w:r w:rsidRPr="00B92205">
        <w:rPr>
          <w:rFonts w:ascii="Calibri" w:hAnsi="Calibri"/>
          <w:sz w:val="22"/>
          <w:szCs w:val="22"/>
          <w:u w:val="none"/>
        </w:rPr>
        <w:t>Execution and Counterparts</w:t>
      </w:r>
      <w:bookmarkEnd w:id="38"/>
    </w:p>
    <w:p w:rsidR="002C4B97" w:rsidRPr="00B92205" w:rsidRDefault="002C4B97">
      <w:pPr>
        <w:rPr>
          <w:rFonts w:ascii="Calibri" w:hAnsi="Calibri"/>
          <w:sz w:val="22"/>
          <w:szCs w:val="22"/>
        </w:rPr>
      </w:pPr>
    </w:p>
    <w:p w:rsidR="002C4B97" w:rsidRPr="00B92205" w:rsidRDefault="002C4B97">
      <w:pPr>
        <w:rPr>
          <w:rFonts w:ascii="Calibri" w:hAnsi="Calibri"/>
          <w:sz w:val="22"/>
          <w:szCs w:val="22"/>
        </w:rPr>
      </w:pPr>
      <w:r w:rsidRPr="00B92205">
        <w:rPr>
          <w:rFonts w:ascii="Calibri" w:hAnsi="Calibri"/>
          <w:sz w:val="22"/>
          <w:szCs w:val="22"/>
        </w:rPr>
        <w:t>This Agreement may be executed in several counterparts, each of which shall be an original, all of which shall constitute but one and the same instrument.</w:t>
      </w:r>
    </w:p>
    <w:p w:rsidR="002C4B97" w:rsidRPr="00B92205" w:rsidRDefault="002C4B97">
      <w:pPr>
        <w:rPr>
          <w:rFonts w:ascii="Calibri" w:hAnsi="Calibri"/>
          <w:sz w:val="22"/>
          <w:szCs w:val="22"/>
        </w:rPr>
      </w:pPr>
    </w:p>
    <w:p w:rsidR="00693101" w:rsidRDefault="00097E09">
      <w:pPr>
        <w:pStyle w:val="Heading8"/>
        <w:numPr>
          <w:ilvl w:val="0"/>
          <w:numId w:val="44"/>
        </w:numPr>
        <w:tabs>
          <w:tab w:val="clear" w:pos="720"/>
          <w:tab w:val="clear" w:pos="1440"/>
          <w:tab w:val="clear" w:pos="1800"/>
        </w:tabs>
        <w:rPr>
          <w:rFonts w:ascii="Calibri" w:hAnsi="Calibri"/>
          <w:sz w:val="22"/>
          <w:szCs w:val="22"/>
        </w:rPr>
      </w:pPr>
      <w:r w:rsidRPr="00B92205">
        <w:rPr>
          <w:rFonts w:ascii="Calibri" w:hAnsi="Calibri"/>
          <w:sz w:val="22"/>
          <w:szCs w:val="22"/>
          <w:u w:val="none"/>
        </w:rPr>
        <w:t>Indemnity</w:t>
      </w:r>
    </w:p>
    <w:p w:rsidR="00464249" w:rsidRDefault="00464249" w:rsidP="00464249">
      <w:pPr>
        <w:widowControl/>
        <w:tabs>
          <w:tab w:val="left" w:pos="0"/>
        </w:tabs>
        <w:rPr>
          <w:rFonts w:asciiTheme="minorHAnsi" w:hAnsiTheme="minorHAnsi"/>
          <w:sz w:val="22"/>
        </w:rPr>
      </w:pPr>
    </w:p>
    <w:p w:rsidR="00464249" w:rsidRPr="00464249" w:rsidRDefault="00464249" w:rsidP="00464249">
      <w:pPr>
        <w:widowControl/>
        <w:tabs>
          <w:tab w:val="left" w:pos="0"/>
        </w:tabs>
        <w:rPr>
          <w:rFonts w:asciiTheme="minorHAnsi" w:hAnsiTheme="minorHAnsi"/>
          <w:sz w:val="22"/>
        </w:rPr>
      </w:pPr>
      <w:r w:rsidRPr="00464249">
        <w:rPr>
          <w:rFonts w:asciiTheme="minorHAnsi" w:hAnsiTheme="minorHAnsi"/>
          <w:sz w:val="22"/>
        </w:rPr>
        <w:t xml:space="preserve">The </w:t>
      </w:r>
      <w:r>
        <w:rPr>
          <w:rFonts w:asciiTheme="minorHAnsi" w:hAnsiTheme="minorHAnsi"/>
          <w:sz w:val="22"/>
        </w:rPr>
        <w:t>Grantee</w:t>
      </w:r>
      <w:r w:rsidRPr="00464249">
        <w:rPr>
          <w:rFonts w:asciiTheme="minorHAnsi" w:hAnsiTheme="minorHAnsi"/>
          <w:sz w:val="22"/>
        </w:rPr>
        <w:t xml:space="preserve"> shall defend, indemnify, and hold harmless the C</w:t>
      </w:r>
      <w:r>
        <w:rPr>
          <w:rFonts w:asciiTheme="minorHAnsi" w:hAnsiTheme="minorHAnsi"/>
          <w:sz w:val="22"/>
        </w:rPr>
        <w:t>ounty</w:t>
      </w:r>
      <w:r w:rsidRPr="00464249">
        <w:rPr>
          <w:rFonts w:asciiTheme="minorHAnsi" w:hAnsiTheme="minorHAnsi"/>
          <w:sz w:val="22"/>
        </w:rPr>
        <w:t xml:space="preserve">, its officers, agents, and employees from damages arising out of the tortious acts of the </w:t>
      </w:r>
      <w:r>
        <w:rPr>
          <w:rFonts w:asciiTheme="minorHAnsi" w:hAnsiTheme="minorHAnsi"/>
          <w:sz w:val="22"/>
        </w:rPr>
        <w:t>Grantee</w:t>
      </w:r>
      <w:r w:rsidRPr="00464249">
        <w:rPr>
          <w:rFonts w:asciiTheme="minorHAnsi" w:hAnsiTheme="minorHAnsi"/>
          <w:sz w:val="22"/>
        </w:rPr>
        <w:t xml:space="preserve">, its officers, agents, and employees acting within the scope of their employment and duties in performance of this agreement. </w:t>
      </w:r>
    </w:p>
    <w:p w:rsidR="00D41EB7" w:rsidRPr="00447921" w:rsidRDefault="00D41EB7" w:rsidP="00D41EB7">
      <w:pPr>
        <w:rPr>
          <w:rFonts w:ascii="Calibri" w:hAnsi="Calibri"/>
          <w:sz w:val="22"/>
          <w:szCs w:val="22"/>
        </w:rPr>
      </w:pPr>
    </w:p>
    <w:p w:rsidR="00693101" w:rsidRDefault="002C4B97">
      <w:pPr>
        <w:numPr>
          <w:ilvl w:val="0"/>
          <w:numId w:val="44"/>
        </w:numPr>
        <w:jc w:val="both"/>
        <w:rPr>
          <w:rFonts w:ascii="Calibri" w:hAnsi="Calibri"/>
          <w:b/>
          <w:sz w:val="22"/>
          <w:szCs w:val="22"/>
        </w:rPr>
      </w:pPr>
      <w:bookmarkStart w:id="39" w:name="_Toc119828189"/>
      <w:r w:rsidRPr="00447921">
        <w:rPr>
          <w:rFonts w:ascii="Calibri" w:hAnsi="Calibri"/>
          <w:b/>
          <w:sz w:val="22"/>
          <w:szCs w:val="22"/>
        </w:rPr>
        <w:lastRenderedPageBreak/>
        <w:t>Time is of the essence</w:t>
      </w:r>
      <w:bookmarkEnd w:id="39"/>
    </w:p>
    <w:p w:rsidR="002C4B97" w:rsidRPr="00447921" w:rsidRDefault="002C4B97">
      <w:pPr>
        <w:rPr>
          <w:rFonts w:ascii="Calibri" w:hAnsi="Calibri"/>
          <w:sz w:val="22"/>
          <w:szCs w:val="22"/>
        </w:rPr>
      </w:pPr>
    </w:p>
    <w:p w:rsidR="002C4B97" w:rsidRPr="00447921" w:rsidRDefault="002C4B97">
      <w:pPr>
        <w:rPr>
          <w:rFonts w:ascii="Calibri" w:hAnsi="Calibri"/>
          <w:sz w:val="22"/>
          <w:szCs w:val="22"/>
        </w:rPr>
      </w:pPr>
      <w:r w:rsidRPr="00447921">
        <w:rPr>
          <w:rFonts w:ascii="Calibri" w:hAnsi="Calibri"/>
          <w:sz w:val="22"/>
          <w:szCs w:val="22"/>
        </w:rPr>
        <w:t xml:space="preserve">Time is of the essence in the performance of all under this </w:t>
      </w:r>
      <w:r w:rsidR="00421642" w:rsidRPr="00447921">
        <w:rPr>
          <w:rFonts w:ascii="Calibri" w:hAnsi="Calibri"/>
          <w:sz w:val="22"/>
          <w:szCs w:val="22"/>
        </w:rPr>
        <w:t>A</w:t>
      </w:r>
      <w:r w:rsidRPr="00447921">
        <w:rPr>
          <w:rFonts w:ascii="Calibri" w:hAnsi="Calibri"/>
          <w:sz w:val="22"/>
          <w:szCs w:val="22"/>
        </w:rPr>
        <w:t>greement.</w:t>
      </w:r>
    </w:p>
    <w:p w:rsidR="002C4B97" w:rsidRPr="00447921" w:rsidRDefault="002C4B97">
      <w:pPr>
        <w:rPr>
          <w:rFonts w:ascii="Calibri" w:hAnsi="Calibri"/>
          <w:sz w:val="22"/>
          <w:szCs w:val="22"/>
        </w:rPr>
      </w:pPr>
    </w:p>
    <w:p w:rsidR="00693101" w:rsidRDefault="00BA75D2">
      <w:pPr>
        <w:numPr>
          <w:ilvl w:val="0"/>
          <w:numId w:val="44"/>
        </w:numPr>
        <w:rPr>
          <w:rFonts w:ascii="Calibri" w:hAnsi="Calibri"/>
          <w:b/>
          <w:sz w:val="22"/>
          <w:szCs w:val="22"/>
          <w:u w:val="single"/>
        </w:rPr>
      </w:pPr>
      <w:r w:rsidRPr="00447921">
        <w:rPr>
          <w:rFonts w:ascii="Calibri" w:hAnsi="Calibri"/>
          <w:b/>
          <w:sz w:val="22"/>
          <w:szCs w:val="22"/>
        </w:rPr>
        <w:t xml:space="preserve"> Amendments</w:t>
      </w:r>
    </w:p>
    <w:p w:rsidR="002C4B97" w:rsidRPr="00B92205" w:rsidRDefault="002C4B97">
      <w:pPr>
        <w:pStyle w:val="Heading8"/>
        <w:tabs>
          <w:tab w:val="clear" w:pos="720"/>
          <w:tab w:val="clear" w:pos="1440"/>
          <w:tab w:val="clear" w:pos="1800"/>
        </w:tabs>
        <w:rPr>
          <w:rFonts w:ascii="Calibri" w:hAnsi="Calibri"/>
          <w:sz w:val="22"/>
          <w:szCs w:val="22"/>
        </w:rPr>
      </w:pPr>
    </w:p>
    <w:p w:rsidR="00BA75D2" w:rsidRPr="00B92205" w:rsidRDefault="00BA75D2" w:rsidP="00BA75D2">
      <w:pPr>
        <w:tabs>
          <w:tab w:val="left" w:pos="720"/>
          <w:tab w:val="left" w:pos="1800"/>
        </w:tabs>
        <w:ind w:right="-180"/>
        <w:rPr>
          <w:rFonts w:ascii="Calibri" w:hAnsi="Calibri"/>
          <w:sz w:val="22"/>
          <w:szCs w:val="22"/>
        </w:rPr>
      </w:pPr>
      <w:r w:rsidRPr="00B92205">
        <w:rPr>
          <w:rFonts w:ascii="Calibri" w:hAnsi="Calibri"/>
          <w:sz w:val="22"/>
          <w:szCs w:val="22"/>
        </w:rPr>
        <w:t>This Agreement may be amended only by a written instrument executed by the parties or by their successors.</w:t>
      </w:r>
      <w:r w:rsidRPr="00B92205" w:rsidDel="00BC5B04">
        <w:rPr>
          <w:rFonts w:ascii="Calibri" w:hAnsi="Calibri"/>
          <w:sz w:val="22"/>
          <w:szCs w:val="22"/>
        </w:rPr>
        <w:t xml:space="preserve"> </w:t>
      </w:r>
    </w:p>
    <w:p w:rsidR="00BA75D2" w:rsidRPr="00B92205" w:rsidRDefault="00BA75D2" w:rsidP="00BA75D2">
      <w:pPr>
        <w:rPr>
          <w:rFonts w:ascii="Calibri" w:hAnsi="Calibri"/>
          <w:sz w:val="22"/>
          <w:szCs w:val="22"/>
        </w:rPr>
      </w:pPr>
    </w:p>
    <w:p w:rsidR="00693101" w:rsidRDefault="002C4B97">
      <w:pPr>
        <w:pStyle w:val="Heading8"/>
        <w:numPr>
          <w:ilvl w:val="0"/>
          <w:numId w:val="44"/>
        </w:numPr>
        <w:tabs>
          <w:tab w:val="clear" w:pos="720"/>
          <w:tab w:val="clear" w:pos="1440"/>
          <w:tab w:val="clear" w:pos="1800"/>
        </w:tabs>
        <w:rPr>
          <w:rFonts w:ascii="Calibri" w:hAnsi="Calibri"/>
          <w:sz w:val="22"/>
          <w:szCs w:val="22"/>
        </w:rPr>
      </w:pPr>
      <w:bookmarkStart w:id="40" w:name="_Toc119828192"/>
      <w:r w:rsidRPr="00B92205">
        <w:rPr>
          <w:rFonts w:ascii="Calibri" w:hAnsi="Calibri"/>
          <w:sz w:val="22"/>
          <w:szCs w:val="22"/>
          <w:u w:val="none"/>
        </w:rPr>
        <w:t>Merger Clause</w:t>
      </w:r>
      <w:bookmarkEnd w:id="40"/>
    </w:p>
    <w:p w:rsidR="002C4B97" w:rsidRPr="00B92205" w:rsidRDefault="002C4B97">
      <w:pPr>
        <w:pStyle w:val="Heading8"/>
        <w:tabs>
          <w:tab w:val="clear" w:pos="720"/>
          <w:tab w:val="clear" w:pos="1440"/>
          <w:tab w:val="clear" w:pos="1800"/>
        </w:tabs>
        <w:rPr>
          <w:rFonts w:ascii="Calibri" w:hAnsi="Calibri"/>
          <w:sz w:val="22"/>
          <w:szCs w:val="22"/>
        </w:rPr>
      </w:pPr>
    </w:p>
    <w:p w:rsidR="002C4B97" w:rsidRPr="00B92205" w:rsidRDefault="00E6354B">
      <w:pPr>
        <w:ind w:right="-180"/>
        <w:rPr>
          <w:rFonts w:ascii="Calibri" w:hAnsi="Calibri"/>
          <w:sz w:val="22"/>
          <w:szCs w:val="22"/>
        </w:rPr>
      </w:pPr>
      <w:r w:rsidRPr="00B92205">
        <w:rPr>
          <w:rFonts w:ascii="Calibri" w:hAnsi="Calibri"/>
          <w:spacing w:val="-2"/>
          <w:sz w:val="22"/>
          <w:szCs w:val="22"/>
        </w:rPr>
        <w:t xml:space="preserve">This Agreement and attached exhibits constitute the entire agreement between the parties on the subject matter hereof. There are no understandings, agreements, or representations, oral or written, not specified herein regarding this Agreement. No waiver, consent, modification or change of terms of this Agreement shall bind all parties unless in writing and signed by both parties and all necessary </w:t>
      </w:r>
      <w:r w:rsidR="00D75771" w:rsidRPr="00B92205">
        <w:rPr>
          <w:rFonts w:ascii="Calibri" w:hAnsi="Calibri"/>
          <w:spacing w:val="-2"/>
          <w:sz w:val="22"/>
          <w:szCs w:val="22"/>
        </w:rPr>
        <w:t xml:space="preserve">County </w:t>
      </w:r>
      <w:r w:rsidRPr="00B92205">
        <w:rPr>
          <w:rFonts w:ascii="Calibri" w:hAnsi="Calibri"/>
          <w:spacing w:val="-2"/>
          <w:sz w:val="22"/>
          <w:szCs w:val="22"/>
        </w:rPr>
        <w:t xml:space="preserve">approvals have been obtained. Such waiver, consent, modification or change, if made, shall be effective only in the specific instance and for the specific purpose given. The failure of </w:t>
      </w:r>
      <w:r w:rsidR="009F5F8F" w:rsidRPr="00B92205">
        <w:rPr>
          <w:rFonts w:ascii="Calibri" w:hAnsi="Calibri"/>
          <w:spacing w:val="-2"/>
          <w:sz w:val="22"/>
          <w:szCs w:val="22"/>
        </w:rPr>
        <w:t>County</w:t>
      </w:r>
      <w:r w:rsidRPr="00B92205">
        <w:rPr>
          <w:rFonts w:ascii="Calibri" w:hAnsi="Calibri"/>
          <w:spacing w:val="-2"/>
          <w:sz w:val="22"/>
          <w:szCs w:val="22"/>
        </w:rPr>
        <w:t xml:space="preserve"> to enforce any provision of this Agreement shall not constitute a waiver by </w:t>
      </w:r>
      <w:r w:rsidR="009F5F8F" w:rsidRPr="00B92205">
        <w:rPr>
          <w:rFonts w:ascii="Calibri" w:hAnsi="Calibri"/>
          <w:spacing w:val="-2"/>
          <w:sz w:val="22"/>
          <w:szCs w:val="22"/>
        </w:rPr>
        <w:t>County</w:t>
      </w:r>
      <w:r w:rsidRPr="00B92205">
        <w:rPr>
          <w:rFonts w:ascii="Calibri" w:hAnsi="Calibri"/>
          <w:spacing w:val="-2"/>
          <w:sz w:val="22"/>
          <w:szCs w:val="22"/>
        </w:rPr>
        <w:t xml:space="preserve"> of that or any other provision.</w:t>
      </w:r>
    </w:p>
    <w:p w:rsidR="007B57EB" w:rsidRPr="00B92205" w:rsidRDefault="007B57EB">
      <w:pPr>
        <w:ind w:right="-180"/>
        <w:rPr>
          <w:rFonts w:ascii="Calibri" w:hAnsi="Calibri"/>
          <w:sz w:val="22"/>
          <w:szCs w:val="22"/>
        </w:rPr>
      </w:pPr>
    </w:p>
    <w:bookmarkStart w:id="41" w:name="Contractor_Signature"/>
    <w:p w:rsidR="00693101" w:rsidRDefault="00693101">
      <w:pPr>
        <w:numPr>
          <w:ilvl w:val="0"/>
          <w:numId w:val="44"/>
        </w:numPr>
        <w:outlineLvl w:val="0"/>
        <w:rPr>
          <w:rFonts w:ascii="Calibri" w:hAnsi="Calibri"/>
          <w:b/>
          <w:sz w:val="22"/>
          <w:szCs w:val="22"/>
        </w:rPr>
      </w:pPr>
      <w:r w:rsidRPr="00B92205">
        <w:rPr>
          <w:rFonts w:ascii="Calibri" w:hAnsi="Calibri"/>
          <w:b/>
          <w:sz w:val="22"/>
          <w:szCs w:val="22"/>
        </w:rPr>
        <w:fldChar w:fldCharType="begin"/>
      </w:r>
      <w:r w:rsidR="00967156" w:rsidRPr="00B92205">
        <w:rPr>
          <w:rFonts w:ascii="Calibri" w:hAnsi="Calibri"/>
          <w:b/>
          <w:sz w:val="22"/>
          <w:szCs w:val="22"/>
        </w:rPr>
        <w:instrText xml:space="preserve"> HYPERLINK  \l "Contract_TOC" </w:instrText>
      </w:r>
      <w:r w:rsidRPr="00B92205">
        <w:rPr>
          <w:rFonts w:ascii="Calibri" w:hAnsi="Calibri"/>
          <w:b/>
          <w:sz w:val="22"/>
          <w:szCs w:val="22"/>
        </w:rPr>
        <w:fldChar w:fldCharType="separate"/>
      </w:r>
      <w:r w:rsidR="00967156" w:rsidRPr="00B92205">
        <w:rPr>
          <w:rStyle w:val="Hyperlink"/>
          <w:rFonts w:ascii="Calibri" w:hAnsi="Calibri"/>
          <w:b/>
          <w:color w:val="auto"/>
          <w:sz w:val="22"/>
          <w:szCs w:val="22"/>
          <w:u w:val="none"/>
        </w:rPr>
        <w:t xml:space="preserve">CERTIFICATIONS AND SIGNATURE OF </w:t>
      </w:r>
      <w:r w:rsidR="00A63AF3" w:rsidRPr="00B92205">
        <w:rPr>
          <w:rStyle w:val="Hyperlink"/>
          <w:rFonts w:ascii="Calibri" w:hAnsi="Calibri"/>
          <w:b/>
          <w:color w:val="auto"/>
          <w:sz w:val="22"/>
          <w:szCs w:val="22"/>
          <w:u w:val="none"/>
        </w:rPr>
        <w:t>GRANTEE</w:t>
      </w:r>
      <w:r w:rsidR="00967156" w:rsidRPr="00B92205">
        <w:rPr>
          <w:rStyle w:val="Hyperlink"/>
          <w:rFonts w:ascii="Calibri" w:hAnsi="Calibri"/>
          <w:b/>
          <w:color w:val="auto"/>
          <w:sz w:val="22"/>
          <w:szCs w:val="22"/>
          <w:u w:val="none"/>
        </w:rPr>
        <w:t>'S AUTHORIZED REPRESENTATIVE</w:t>
      </w:r>
      <w:bookmarkEnd w:id="41"/>
      <w:r w:rsidR="00967156" w:rsidRPr="00B92205">
        <w:rPr>
          <w:rStyle w:val="Hyperlink"/>
          <w:rFonts w:ascii="Calibri" w:hAnsi="Calibri"/>
          <w:b/>
          <w:color w:val="auto"/>
          <w:sz w:val="22"/>
          <w:szCs w:val="22"/>
          <w:u w:val="none"/>
        </w:rPr>
        <w:t xml:space="preserve"> </w:t>
      </w:r>
      <w:r w:rsidRPr="00B92205">
        <w:rPr>
          <w:rFonts w:ascii="Calibri" w:hAnsi="Calibri"/>
          <w:b/>
          <w:sz w:val="22"/>
          <w:szCs w:val="22"/>
        </w:rPr>
        <w:fldChar w:fldCharType="end"/>
      </w:r>
    </w:p>
    <w:p w:rsidR="00967156" w:rsidRPr="00B92205" w:rsidRDefault="00967156" w:rsidP="00967156">
      <w:pPr>
        <w:rPr>
          <w:rFonts w:ascii="Calibri" w:hAnsi="Calibri"/>
          <w:sz w:val="22"/>
          <w:szCs w:val="22"/>
        </w:rPr>
      </w:pPr>
    </w:p>
    <w:p w:rsidR="00967156" w:rsidRPr="00B92205" w:rsidRDefault="00967156" w:rsidP="00967156">
      <w:pPr>
        <w:outlineLvl w:val="0"/>
        <w:rPr>
          <w:rFonts w:ascii="Calibri" w:hAnsi="Calibri"/>
          <w:sz w:val="22"/>
          <w:szCs w:val="22"/>
        </w:rPr>
      </w:pPr>
      <w:r w:rsidRPr="00B92205">
        <w:rPr>
          <w:rFonts w:ascii="Calibri" w:hAnsi="Calibri"/>
          <w:sz w:val="22"/>
          <w:szCs w:val="22"/>
        </w:rPr>
        <w:t xml:space="preserve">THIS AGREEMENT MUST BE SIGNED IN INK BY AN AUTHORIZED REPRESENTATIVE OF </w:t>
      </w:r>
      <w:r w:rsidR="00A63AF3" w:rsidRPr="00B92205">
        <w:rPr>
          <w:rFonts w:ascii="Calibri" w:hAnsi="Calibri"/>
          <w:sz w:val="22"/>
          <w:szCs w:val="22"/>
        </w:rPr>
        <w:t>GRANTEE</w:t>
      </w:r>
      <w:r w:rsidRPr="00B92205">
        <w:rPr>
          <w:rFonts w:ascii="Calibri" w:hAnsi="Calibri"/>
          <w:sz w:val="22"/>
          <w:szCs w:val="22"/>
        </w:rPr>
        <w:t>.</w:t>
      </w:r>
    </w:p>
    <w:p w:rsidR="00967156" w:rsidRPr="00B92205" w:rsidRDefault="00967156" w:rsidP="00967156">
      <w:pPr>
        <w:rPr>
          <w:rFonts w:ascii="Calibri" w:hAnsi="Calibri"/>
          <w:sz w:val="22"/>
          <w:szCs w:val="22"/>
        </w:rPr>
      </w:pPr>
    </w:p>
    <w:p w:rsidR="00967156" w:rsidRPr="00B92205" w:rsidRDefault="00967156" w:rsidP="00967156">
      <w:pPr>
        <w:rPr>
          <w:rFonts w:ascii="Calibri" w:hAnsi="Calibri"/>
          <w:sz w:val="22"/>
          <w:szCs w:val="22"/>
        </w:rPr>
      </w:pPr>
      <w:r w:rsidRPr="00B92205">
        <w:rPr>
          <w:rFonts w:ascii="Calibri" w:hAnsi="Calibri"/>
          <w:sz w:val="22"/>
          <w:szCs w:val="22"/>
        </w:rPr>
        <w:t xml:space="preserve">The undersigned certifies under penalty of perjury both individually and on behalf of </w:t>
      </w:r>
      <w:r w:rsidR="00A63AF3" w:rsidRPr="00B92205">
        <w:rPr>
          <w:rFonts w:ascii="Calibri" w:hAnsi="Calibri"/>
          <w:sz w:val="22"/>
          <w:szCs w:val="22"/>
        </w:rPr>
        <w:t>Grantee</w:t>
      </w:r>
      <w:r w:rsidRPr="00B92205">
        <w:rPr>
          <w:rFonts w:ascii="Calibri" w:hAnsi="Calibri"/>
          <w:sz w:val="22"/>
          <w:szCs w:val="22"/>
        </w:rPr>
        <w:t xml:space="preserve"> that:  </w:t>
      </w:r>
    </w:p>
    <w:p w:rsidR="00967156" w:rsidRPr="00B92205" w:rsidRDefault="00967156" w:rsidP="00967156">
      <w:pPr>
        <w:ind w:left="540"/>
        <w:rPr>
          <w:rFonts w:ascii="Calibri" w:hAnsi="Calibri"/>
          <w:sz w:val="22"/>
          <w:szCs w:val="22"/>
        </w:rPr>
      </w:pPr>
    </w:p>
    <w:p w:rsidR="00967156" w:rsidRPr="00B92205" w:rsidRDefault="00967156" w:rsidP="00967156">
      <w:pPr>
        <w:ind w:left="540"/>
        <w:rPr>
          <w:rFonts w:ascii="Calibri" w:hAnsi="Calibri"/>
          <w:sz w:val="22"/>
          <w:szCs w:val="22"/>
        </w:rPr>
      </w:pPr>
      <w:r w:rsidRPr="00B92205">
        <w:rPr>
          <w:rFonts w:ascii="Calibri" w:hAnsi="Calibri"/>
          <w:sz w:val="22"/>
          <w:szCs w:val="22"/>
        </w:rPr>
        <w:t xml:space="preserve">A. The undersigned is a duly authorized representative of </w:t>
      </w:r>
      <w:r w:rsidR="00A63AF3" w:rsidRPr="00B92205">
        <w:rPr>
          <w:rFonts w:ascii="Calibri" w:hAnsi="Calibri"/>
          <w:sz w:val="22"/>
          <w:szCs w:val="22"/>
        </w:rPr>
        <w:t>Grantee</w:t>
      </w:r>
      <w:r w:rsidRPr="00B92205">
        <w:rPr>
          <w:rFonts w:ascii="Calibri" w:hAnsi="Calibri"/>
          <w:sz w:val="22"/>
          <w:szCs w:val="22"/>
        </w:rPr>
        <w:t xml:space="preserve">, has been authorized by </w:t>
      </w:r>
      <w:r w:rsidR="00A63AF3" w:rsidRPr="00B92205">
        <w:rPr>
          <w:rFonts w:ascii="Calibri" w:hAnsi="Calibri"/>
          <w:sz w:val="22"/>
          <w:szCs w:val="22"/>
        </w:rPr>
        <w:t>Grantee</w:t>
      </w:r>
      <w:r w:rsidRPr="00B92205">
        <w:rPr>
          <w:rFonts w:ascii="Calibri" w:hAnsi="Calibri"/>
          <w:sz w:val="22"/>
          <w:szCs w:val="22"/>
        </w:rPr>
        <w:t xml:space="preserve"> to make all representations, attestations, and certifications contained in this Agreement and to execute this Agreement on behalf of </w:t>
      </w:r>
      <w:r w:rsidR="00A63AF3" w:rsidRPr="00B92205">
        <w:rPr>
          <w:rFonts w:ascii="Calibri" w:hAnsi="Calibri"/>
          <w:sz w:val="22"/>
          <w:szCs w:val="22"/>
        </w:rPr>
        <w:t>Grantee</w:t>
      </w:r>
      <w:r w:rsidRPr="00B92205">
        <w:rPr>
          <w:rFonts w:ascii="Calibri" w:hAnsi="Calibri"/>
          <w:sz w:val="22"/>
          <w:szCs w:val="22"/>
        </w:rPr>
        <w:t>;</w:t>
      </w:r>
    </w:p>
    <w:p w:rsidR="00967156" w:rsidRPr="00B92205" w:rsidRDefault="00967156" w:rsidP="00967156">
      <w:pPr>
        <w:rPr>
          <w:rFonts w:ascii="Calibri" w:hAnsi="Calibri"/>
          <w:sz w:val="22"/>
          <w:szCs w:val="22"/>
        </w:rPr>
      </w:pPr>
    </w:p>
    <w:p w:rsidR="005B705A" w:rsidRDefault="00967156" w:rsidP="005B705A">
      <w:pPr>
        <w:spacing w:before="120"/>
        <w:ind w:left="540"/>
        <w:rPr>
          <w:rFonts w:ascii="Calibri" w:hAnsi="Calibri"/>
          <w:snapToGrid/>
          <w:sz w:val="22"/>
          <w:szCs w:val="22"/>
        </w:rPr>
      </w:pPr>
      <w:r w:rsidRPr="00B92205">
        <w:rPr>
          <w:rFonts w:ascii="Calibri" w:hAnsi="Calibri"/>
          <w:sz w:val="22"/>
          <w:szCs w:val="22"/>
        </w:rPr>
        <w:t xml:space="preserve">B.  </w:t>
      </w:r>
      <w:r w:rsidR="005B705A" w:rsidRPr="00B92205">
        <w:rPr>
          <w:rFonts w:ascii="Calibri" w:hAnsi="Calibri"/>
          <w:snapToGrid/>
          <w:sz w:val="22"/>
          <w:szCs w:val="22"/>
        </w:rPr>
        <w:t xml:space="preserve">By signature on this </w:t>
      </w:r>
      <w:r w:rsidR="00310033" w:rsidRPr="00B92205">
        <w:rPr>
          <w:rFonts w:ascii="Calibri" w:hAnsi="Calibri"/>
          <w:snapToGrid/>
          <w:sz w:val="22"/>
          <w:szCs w:val="22"/>
        </w:rPr>
        <w:t>Agreement</w:t>
      </w:r>
      <w:r w:rsidR="005B705A" w:rsidRPr="00B92205">
        <w:rPr>
          <w:rFonts w:ascii="Calibri" w:hAnsi="Calibri"/>
          <w:snapToGrid/>
          <w:sz w:val="22"/>
          <w:szCs w:val="22"/>
        </w:rPr>
        <w:t xml:space="preserve"> for </w:t>
      </w:r>
      <w:r w:rsidR="00310033" w:rsidRPr="00B92205">
        <w:rPr>
          <w:rFonts w:ascii="Calibri" w:hAnsi="Calibri"/>
          <w:snapToGrid/>
          <w:sz w:val="22"/>
          <w:szCs w:val="22"/>
        </w:rPr>
        <w:t>Grantee</w:t>
      </w:r>
      <w:r w:rsidR="005B705A" w:rsidRPr="00B92205">
        <w:rPr>
          <w:rFonts w:ascii="Calibri" w:hAnsi="Calibri"/>
          <w:snapToGrid/>
          <w:sz w:val="22"/>
          <w:szCs w:val="22"/>
        </w:rPr>
        <w:t xml:space="preserve">, the undersigned hereby certifies under penalty of perjury that the undersigned is authorized to act on behalf of </w:t>
      </w:r>
      <w:r w:rsidR="00310033" w:rsidRPr="00B92205">
        <w:rPr>
          <w:rFonts w:ascii="Calibri" w:hAnsi="Calibri"/>
          <w:snapToGrid/>
          <w:sz w:val="22"/>
          <w:szCs w:val="22"/>
        </w:rPr>
        <w:t>Grantee</w:t>
      </w:r>
      <w:r w:rsidR="005B705A" w:rsidRPr="00B92205">
        <w:rPr>
          <w:rFonts w:ascii="Calibri" w:hAnsi="Calibri"/>
          <w:snapToGrid/>
          <w:sz w:val="22"/>
          <w:szCs w:val="22"/>
        </w:rPr>
        <w:t xml:space="preserve"> and that </w:t>
      </w:r>
      <w:r w:rsidR="00310033" w:rsidRPr="00B92205">
        <w:rPr>
          <w:rFonts w:ascii="Calibri" w:hAnsi="Calibri"/>
          <w:snapToGrid/>
          <w:sz w:val="22"/>
          <w:szCs w:val="22"/>
        </w:rPr>
        <w:t>Grantee</w:t>
      </w:r>
      <w:r w:rsidR="005B705A" w:rsidRPr="00B92205">
        <w:rPr>
          <w:rFonts w:ascii="Calibri" w:hAnsi="Calibri"/>
          <w:snapToGrid/>
          <w:sz w:val="22"/>
          <w:szCs w:val="22"/>
        </w:rPr>
        <w:t xml:space="preserve"> is, to the best of the undersigned’s knowledge, not in violation of any Oregon Tax Laws.  For purposes of this certification, “Oregon Tax Laws” means a state tax imposed by ORS 320.005 to 320.150 and 403.200 to 403.250 and ORS chapters 118, 314, 316, 317, 318, 321 and 323 and the elderly rental assistance program under ORS 310.630 to 310.706 and local taxes administered by the Department of Revenue under ORS 305.620.</w:t>
      </w:r>
    </w:p>
    <w:p w:rsidR="00BE450E" w:rsidRPr="00B92205" w:rsidRDefault="00BE450E" w:rsidP="005B705A">
      <w:pPr>
        <w:spacing w:before="120"/>
        <w:ind w:left="540"/>
        <w:rPr>
          <w:rFonts w:ascii="Calibri" w:hAnsi="Calibri"/>
          <w:snapToGrid/>
          <w:sz w:val="22"/>
          <w:szCs w:val="22"/>
        </w:rPr>
      </w:pPr>
    </w:p>
    <w:p w:rsidR="00967156" w:rsidRPr="00B92205" w:rsidRDefault="00D75771" w:rsidP="00967156">
      <w:pPr>
        <w:ind w:left="540"/>
        <w:rPr>
          <w:rFonts w:ascii="Calibri" w:hAnsi="Calibri"/>
          <w:sz w:val="22"/>
          <w:szCs w:val="22"/>
        </w:rPr>
      </w:pPr>
      <w:r w:rsidRPr="00B92205">
        <w:rPr>
          <w:rFonts w:ascii="Calibri" w:hAnsi="Calibri"/>
          <w:sz w:val="22"/>
          <w:szCs w:val="22"/>
        </w:rPr>
        <w:t>C</w:t>
      </w:r>
      <w:r w:rsidR="00967156" w:rsidRPr="00B92205">
        <w:rPr>
          <w:rFonts w:ascii="Calibri" w:hAnsi="Calibri"/>
          <w:sz w:val="22"/>
          <w:szCs w:val="22"/>
        </w:rPr>
        <w:t xml:space="preserve">.  </w:t>
      </w:r>
      <w:r w:rsidR="00A63AF3" w:rsidRPr="00B92205">
        <w:rPr>
          <w:rFonts w:ascii="Calibri" w:hAnsi="Calibri"/>
          <w:sz w:val="22"/>
          <w:szCs w:val="22"/>
        </w:rPr>
        <w:t>Grantee</w:t>
      </w:r>
      <w:r w:rsidR="00967156" w:rsidRPr="00B92205">
        <w:rPr>
          <w:rFonts w:ascii="Calibri" w:hAnsi="Calibri"/>
          <w:sz w:val="22"/>
          <w:szCs w:val="22"/>
        </w:rPr>
        <w:t xml:space="preserve"> is bound by and will comply with all requirements, terms and conditions contained in this Agreement.</w:t>
      </w:r>
    </w:p>
    <w:p w:rsidR="00967156" w:rsidRPr="00B92205" w:rsidRDefault="00967156" w:rsidP="00967156">
      <w:pPr>
        <w:ind w:left="540"/>
        <w:rPr>
          <w:rFonts w:ascii="Calibri" w:hAnsi="Calibri"/>
          <w:sz w:val="22"/>
          <w:szCs w:val="22"/>
        </w:rPr>
      </w:pPr>
    </w:p>
    <w:p w:rsidR="00967156" w:rsidRPr="00B92205" w:rsidRDefault="00D75771" w:rsidP="00967156">
      <w:pPr>
        <w:tabs>
          <w:tab w:val="left" w:pos="-1440"/>
          <w:tab w:val="left" w:pos="-720"/>
          <w:tab w:val="left" w:pos="0"/>
          <w:tab w:val="left" w:pos="24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left="540" w:right="18"/>
        <w:rPr>
          <w:rFonts w:ascii="Calibri" w:hAnsi="Calibri"/>
          <w:sz w:val="22"/>
          <w:szCs w:val="22"/>
        </w:rPr>
      </w:pPr>
      <w:r w:rsidRPr="00B92205">
        <w:rPr>
          <w:rFonts w:ascii="Calibri" w:hAnsi="Calibri"/>
          <w:sz w:val="22"/>
          <w:szCs w:val="22"/>
        </w:rPr>
        <w:t>D.</w:t>
      </w:r>
      <w:r w:rsidR="00967156" w:rsidRPr="00B92205">
        <w:rPr>
          <w:rFonts w:ascii="Calibri" w:hAnsi="Calibri"/>
          <w:sz w:val="22"/>
          <w:szCs w:val="22"/>
        </w:rPr>
        <w:t xml:space="preserve">  </w:t>
      </w:r>
      <w:r w:rsidR="00A63AF3" w:rsidRPr="00B92205">
        <w:rPr>
          <w:rFonts w:ascii="Calibri" w:hAnsi="Calibri"/>
          <w:sz w:val="22"/>
          <w:szCs w:val="22"/>
        </w:rPr>
        <w:t>Grantee</w:t>
      </w:r>
      <w:r w:rsidR="00967156" w:rsidRPr="00B92205">
        <w:rPr>
          <w:rFonts w:ascii="Calibri" w:hAnsi="Calibri"/>
          <w:sz w:val="22"/>
          <w:szCs w:val="22"/>
        </w:rPr>
        <w:t xml:space="preserve"> further certifies to having a formal statement of nondiscrimination in employment policy.</w:t>
      </w:r>
    </w:p>
    <w:p w:rsidR="00967156" w:rsidRPr="00B92205" w:rsidRDefault="00967156" w:rsidP="00967156">
      <w:pPr>
        <w:rPr>
          <w:rFonts w:ascii="Calibri" w:hAnsi="Calibri"/>
          <w:sz w:val="22"/>
          <w:szCs w:val="22"/>
        </w:rPr>
      </w:pPr>
    </w:p>
    <w:p w:rsidR="00967156" w:rsidRPr="00B92205" w:rsidRDefault="00A63AF3" w:rsidP="00967156">
      <w:pPr>
        <w:pStyle w:val="BodyTextIndent2"/>
        <w:tabs>
          <w:tab w:val="clear" w:pos="240"/>
          <w:tab w:val="clear" w:pos="720"/>
          <w:tab w:val="clear" w:pos="10080"/>
          <w:tab w:val="left" w:pos="-90"/>
          <w:tab w:val="left" w:pos="9810"/>
        </w:tabs>
        <w:ind w:left="0" w:firstLine="0"/>
        <w:rPr>
          <w:rFonts w:ascii="Calibri" w:hAnsi="Calibri"/>
          <w:b w:val="0"/>
          <w:sz w:val="22"/>
          <w:szCs w:val="22"/>
        </w:rPr>
      </w:pPr>
      <w:r w:rsidRPr="00B92205">
        <w:rPr>
          <w:rFonts w:ascii="Calibri" w:hAnsi="Calibri"/>
          <w:sz w:val="22"/>
          <w:szCs w:val="22"/>
        </w:rPr>
        <w:t>GRANTEE</w:t>
      </w:r>
      <w:r w:rsidR="00967156" w:rsidRPr="00B92205">
        <w:rPr>
          <w:rFonts w:ascii="Calibri" w:hAnsi="Calibri"/>
          <w:sz w:val="22"/>
          <w:szCs w:val="22"/>
        </w:rPr>
        <w:t xml:space="preserve">, BY EXECUTION OF THIS AGREEMENT, HEREBY ACKNOWLEDGES THAT </w:t>
      </w:r>
      <w:r w:rsidRPr="00B92205">
        <w:rPr>
          <w:rFonts w:ascii="Calibri" w:hAnsi="Calibri"/>
          <w:sz w:val="22"/>
          <w:szCs w:val="22"/>
        </w:rPr>
        <w:t>GRANTEE</w:t>
      </w:r>
      <w:r w:rsidR="00967156" w:rsidRPr="00B92205">
        <w:rPr>
          <w:rFonts w:ascii="Calibri" w:hAnsi="Calibri"/>
          <w:sz w:val="22"/>
          <w:szCs w:val="22"/>
        </w:rPr>
        <w:t xml:space="preserve"> HAS READ THIS AGREEMENT, UNDERSTANDS IT, HAS THE LEGAL AUTHORITY TO BIND, AND AGREES TO BE BOUND BY ITS TERMS AND CONDITIONS.</w:t>
      </w:r>
      <w:r w:rsidR="00967156" w:rsidRPr="00B92205">
        <w:rPr>
          <w:rFonts w:ascii="Calibri" w:hAnsi="Calibri"/>
          <w:sz w:val="22"/>
          <w:szCs w:val="22"/>
        </w:rPr>
        <w:tab/>
      </w:r>
      <w:r w:rsidR="00967156" w:rsidRPr="00B92205">
        <w:rPr>
          <w:rFonts w:ascii="Calibri" w:hAnsi="Calibri"/>
          <w:sz w:val="22"/>
          <w:szCs w:val="22"/>
        </w:rPr>
        <w:tab/>
      </w:r>
      <w:r w:rsidR="00967156" w:rsidRPr="00B92205">
        <w:rPr>
          <w:rFonts w:ascii="Calibri" w:hAnsi="Calibri"/>
          <w:sz w:val="22"/>
          <w:szCs w:val="22"/>
        </w:rPr>
        <w:tab/>
      </w:r>
      <w:r w:rsidR="00967156" w:rsidRPr="00B92205">
        <w:rPr>
          <w:rFonts w:ascii="Calibri" w:hAnsi="Calibri"/>
          <w:sz w:val="22"/>
          <w:szCs w:val="22"/>
        </w:rPr>
        <w:tab/>
      </w:r>
    </w:p>
    <w:p w:rsidR="00967156" w:rsidRPr="00B92205" w:rsidRDefault="00967156" w:rsidP="00967156">
      <w:pPr>
        <w:tabs>
          <w:tab w:val="left" w:pos="-1440"/>
          <w:tab w:val="left" w:pos="-720"/>
          <w:tab w:val="left" w:pos="0"/>
          <w:tab w:val="left" w:pos="240"/>
          <w:tab w:val="left" w:pos="72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left="6750" w:hanging="6750"/>
        <w:jc w:val="both"/>
        <w:rPr>
          <w:rFonts w:ascii="Calibri" w:hAnsi="Calibri"/>
          <w:sz w:val="22"/>
          <w:szCs w:val="22"/>
        </w:rPr>
      </w:pPr>
    </w:p>
    <w:p w:rsidR="0014364D" w:rsidRPr="00191D27" w:rsidRDefault="00A63AF3" w:rsidP="0014364D">
      <w:pPr>
        <w:rPr>
          <w:rFonts w:ascii="Calibri" w:hAnsi="Calibri"/>
          <w:sz w:val="22"/>
          <w:szCs w:val="22"/>
          <w:u w:val="single"/>
        </w:rPr>
      </w:pPr>
      <w:r w:rsidRPr="00B92205">
        <w:rPr>
          <w:rFonts w:ascii="Calibri" w:hAnsi="Calibri"/>
          <w:sz w:val="22"/>
          <w:szCs w:val="22"/>
        </w:rPr>
        <w:lastRenderedPageBreak/>
        <w:t>Grantee</w:t>
      </w:r>
      <w:r w:rsidR="00967156" w:rsidRPr="00B92205">
        <w:rPr>
          <w:rFonts w:ascii="Calibri" w:hAnsi="Calibri"/>
          <w:sz w:val="22"/>
          <w:szCs w:val="22"/>
        </w:rPr>
        <w:t xml:space="preserve"> (print </w:t>
      </w:r>
      <w:r w:rsidRPr="00B92205">
        <w:rPr>
          <w:rFonts w:ascii="Calibri" w:hAnsi="Calibri"/>
          <w:sz w:val="22"/>
          <w:szCs w:val="22"/>
        </w:rPr>
        <w:t>Grantee</w:t>
      </w:r>
      <w:r w:rsidR="00967156" w:rsidRPr="00B92205">
        <w:rPr>
          <w:rFonts w:ascii="Calibri" w:hAnsi="Calibri"/>
          <w:sz w:val="22"/>
          <w:szCs w:val="22"/>
        </w:rPr>
        <w:t>’s name)</w:t>
      </w:r>
      <w:r w:rsidR="00191D27">
        <w:rPr>
          <w:rFonts w:ascii="Calibri" w:hAnsi="Calibri"/>
          <w:sz w:val="22"/>
          <w:szCs w:val="22"/>
        </w:rPr>
        <w:t xml:space="preserve">: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p>
    <w:p w:rsidR="00967156" w:rsidRPr="00B92205" w:rsidRDefault="00967156" w:rsidP="00967156">
      <w:pPr>
        <w:rPr>
          <w:rFonts w:ascii="Calibri" w:hAnsi="Calibri"/>
          <w:sz w:val="22"/>
          <w:szCs w:val="22"/>
        </w:rPr>
      </w:pPr>
    </w:p>
    <w:p w:rsidR="00D75771" w:rsidRPr="00B92205" w:rsidRDefault="00967156" w:rsidP="00967156">
      <w:pPr>
        <w:rPr>
          <w:rFonts w:ascii="Calibri" w:hAnsi="Calibri"/>
          <w:sz w:val="22"/>
          <w:szCs w:val="22"/>
        </w:rPr>
      </w:pPr>
      <w:r w:rsidRPr="00B92205">
        <w:rPr>
          <w:rFonts w:ascii="Calibri" w:hAnsi="Calibri"/>
          <w:sz w:val="22"/>
          <w:szCs w:val="22"/>
        </w:rPr>
        <w:t>Authorized Signature:</w:t>
      </w:r>
      <w:r w:rsidR="00191D27">
        <w:rPr>
          <w:rFonts w:ascii="Calibri" w:hAnsi="Calibri"/>
          <w:sz w:val="22"/>
          <w:szCs w:val="22"/>
        </w:rPr>
        <w:t xml:space="preserve">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rPr>
        <w:tab/>
      </w:r>
      <w:r w:rsidR="00191D27">
        <w:rPr>
          <w:rFonts w:ascii="Calibri" w:hAnsi="Calibri"/>
          <w:sz w:val="22"/>
          <w:szCs w:val="22"/>
        </w:rPr>
        <w:tab/>
      </w:r>
      <w:r w:rsidR="0014364D" w:rsidRPr="00B92205">
        <w:rPr>
          <w:rFonts w:ascii="Calibri" w:hAnsi="Calibri"/>
          <w:sz w:val="22"/>
          <w:szCs w:val="22"/>
        </w:rPr>
        <w:t xml:space="preserve"> </w:t>
      </w:r>
    </w:p>
    <w:p w:rsidR="0014364D" w:rsidRPr="00191D27" w:rsidRDefault="0014364D" w:rsidP="00967156">
      <w:pPr>
        <w:rPr>
          <w:rFonts w:ascii="Calibri" w:hAnsi="Calibri"/>
          <w:sz w:val="22"/>
          <w:szCs w:val="22"/>
          <w:u w:val="single"/>
        </w:rPr>
      </w:pPr>
      <w:r w:rsidRPr="00B92205">
        <w:rPr>
          <w:rFonts w:ascii="Calibri" w:hAnsi="Calibri"/>
          <w:sz w:val="22"/>
          <w:szCs w:val="22"/>
        </w:rPr>
        <w:t>Title:</w:t>
      </w:r>
      <w:r w:rsidR="00D75771" w:rsidRPr="00B92205">
        <w:rPr>
          <w:rFonts w:ascii="Calibri" w:hAnsi="Calibri"/>
          <w:sz w:val="22"/>
          <w:szCs w:val="22"/>
        </w:rPr>
        <w:t xml:space="preserve">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p>
    <w:p w:rsidR="0014364D" w:rsidRPr="00B92205" w:rsidRDefault="0014364D" w:rsidP="00967156">
      <w:pPr>
        <w:rPr>
          <w:rFonts w:ascii="Calibri" w:hAnsi="Calibri"/>
          <w:sz w:val="22"/>
          <w:szCs w:val="22"/>
        </w:rPr>
      </w:pPr>
    </w:p>
    <w:p w:rsidR="00967156" w:rsidRPr="00191D27" w:rsidRDefault="00967156" w:rsidP="00967156">
      <w:pPr>
        <w:rPr>
          <w:rFonts w:ascii="Calibri" w:hAnsi="Calibri"/>
          <w:sz w:val="22"/>
          <w:szCs w:val="22"/>
          <w:u w:val="single"/>
        </w:rPr>
      </w:pPr>
      <w:r w:rsidRPr="00B92205">
        <w:rPr>
          <w:rFonts w:ascii="Calibri" w:hAnsi="Calibri"/>
          <w:sz w:val="22"/>
          <w:szCs w:val="22"/>
        </w:rPr>
        <w:t>By (print name):</w:t>
      </w:r>
      <w:r w:rsidR="00191D27">
        <w:rPr>
          <w:rFonts w:ascii="Calibri" w:hAnsi="Calibri"/>
          <w:sz w:val="22"/>
          <w:szCs w:val="22"/>
        </w:rPr>
        <w:t xml:space="preserve">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4364D" w:rsidRPr="00B92205">
        <w:rPr>
          <w:rFonts w:ascii="Calibri" w:hAnsi="Calibri"/>
          <w:sz w:val="22"/>
          <w:szCs w:val="22"/>
        </w:rPr>
        <w:t xml:space="preserve"> </w:t>
      </w:r>
      <w:r w:rsidRPr="00B92205">
        <w:rPr>
          <w:rFonts w:ascii="Calibri" w:hAnsi="Calibri"/>
          <w:sz w:val="22"/>
          <w:szCs w:val="22"/>
        </w:rPr>
        <w:t xml:space="preserve">Date: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p>
    <w:p w:rsidR="00967156" w:rsidRPr="00B92205" w:rsidRDefault="00967156" w:rsidP="00967156">
      <w:pPr>
        <w:rPr>
          <w:rFonts w:ascii="Calibri" w:hAnsi="Calibri"/>
          <w:sz w:val="22"/>
          <w:szCs w:val="22"/>
        </w:rPr>
      </w:pPr>
    </w:p>
    <w:p w:rsidR="00D41EB7" w:rsidRPr="00191D27" w:rsidRDefault="00D41EB7" w:rsidP="00D41EB7">
      <w:pPr>
        <w:rPr>
          <w:rFonts w:ascii="Calibri" w:hAnsi="Calibri"/>
          <w:sz w:val="22"/>
          <w:szCs w:val="22"/>
          <w:u w:val="single"/>
        </w:rPr>
      </w:pPr>
      <w:r w:rsidRPr="00B92205">
        <w:rPr>
          <w:rFonts w:ascii="Calibri" w:hAnsi="Calibri"/>
          <w:sz w:val="22"/>
          <w:szCs w:val="22"/>
        </w:rPr>
        <w:t>Contact Person (Type or Print):</w:t>
      </w:r>
      <w:r w:rsidR="00191D27">
        <w:rPr>
          <w:rFonts w:ascii="Calibri" w:hAnsi="Calibri"/>
          <w:sz w:val="22"/>
          <w:szCs w:val="22"/>
        </w:rPr>
        <w:t xml:space="preserve">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p>
    <w:p w:rsidR="00D41EB7" w:rsidRPr="00B92205" w:rsidRDefault="00D41EB7" w:rsidP="00967156">
      <w:pPr>
        <w:rPr>
          <w:rFonts w:ascii="Calibri" w:hAnsi="Calibri"/>
          <w:sz w:val="22"/>
          <w:szCs w:val="22"/>
        </w:rPr>
      </w:pPr>
    </w:p>
    <w:p w:rsidR="00191D27" w:rsidRPr="00191D27" w:rsidRDefault="00967156" w:rsidP="00191D27">
      <w:pPr>
        <w:rPr>
          <w:rFonts w:ascii="Calibri" w:hAnsi="Calibri"/>
          <w:sz w:val="22"/>
          <w:szCs w:val="22"/>
          <w:u w:val="single"/>
        </w:rPr>
      </w:pPr>
      <w:r w:rsidRPr="00B92205">
        <w:rPr>
          <w:rFonts w:ascii="Calibri" w:hAnsi="Calibri"/>
          <w:sz w:val="22"/>
          <w:szCs w:val="22"/>
        </w:rPr>
        <w:t xml:space="preserve">Contact Telephone Number: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p>
    <w:p w:rsidR="0014364D" w:rsidRPr="00B92205" w:rsidRDefault="00D75771" w:rsidP="00967156">
      <w:pPr>
        <w:rPr>
          <w:rFonts w:ascii="Calibri" w:hAnsi="Calibri"/>
          <w:sz w:val="22"/>
          <w:szCs w:val="22"/>
        </w:rPr>
      </w:pPr>
      <w:r w:rsidRPr="00B92205">
        <w:rPr>
          <w:rFonts w:ascii="Calibri" w:hAnsi="Calibri"/>
          <w:sz w:val="22"/>
          <w:szCs w:val="22"/>
        </w:rPr>
        <w:t xml:space="preserve"> </w:t>
      </w:r>
    </w:p>
    <w:p w:rsidR="00191D27" w:rsidRPr="00191D27" w:rsidRDefault="00967156" w:rsidP="00191D27">
      <w:pPr>
        <w:rPr>
          <w:rFonts w:ascii="Calibri" w:hAnsi="Calibri"/>
          <w:sz w:val="22"/>
          <w:szCs w:val="22"/>
          <w:u w:val="single"/>
        </w:rPr>
      </w:pPr>
      <w:r w:rsidRPr="00B92205">
        <w:rPr>
          <w:rFonts w:ascii="Calibri" w:hAnsi="Calibri"/>
          <w:sz w:val="22"/>
          <w:szCs w:val="22"/>
        </w:rPr>
        <w:t xml:space="preserve">Contact E-Mail Address: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p>
    <w:p w:rsidR="00967156" w:rsidRPr="00B92205" w:rsidRDefault="00967156" w:rsidP="00967156">
      <w:pPr>
        <w:rPr>
          <w:rFonts w:ascii="Calibri" w:hAnsi="Calibri"/>
          <w:sz w:val="22"/>
          <w:szCs w:val="22"/>
        </w:rPr>
      </w:pPr>
    </w:p>
    <w:p w:rsidR="00191D27" w:rsidRPr="00191D27" w:rsidRDefault="00F36D0E" w:rsidP="00191D27">
      <w:pPr>
        <w:rPr>
          <w:rFonts w:ascii="Calibri" w:hAnsi="Calibri"/>
          <w:sz w:val="22"/>
          <w:szCs w:val="22"/>
          <w:u w:val="single"/>
        </w:rPr>
      </w:pPr>
      <w:r w:rsidRPr="00B92205">
        <w:rPr>
          <w:rFonts w:ascii="Calibri" w:hAnsi="Calibri"/>
          <w:sz w:val="22"/>
          <w:szCs w:val="22"/>
        </w:rPr>
        <w:t xml:space="preserve">Grantee </w:t>
      </w:r>
      <w:r w:rsidR="00967156" w:rsidRPr="00B92205">
        <w:rPr>
          <w:rFonts w:ascii="Calibri" w:hAnsi="Calibri"/>
          <w:sz w:val="22"/>
          <w:szCs w:val="22"/>
        </w:rPr>
        <w:t>Address:</w:t>
      </w:r>
      <w:r w:rsidR="00112CDE" w:rsidRPr="00B92205">
        <w:rPr>
          <w:rFonts w:ascii="Calibri" w:hAnsi="Calibri"/>
          <w:sz w:val="22"/>
          <w:szCs w:val="22"/>
        </w:rPr>
        <w:t xml:space="preserve"> </w:t>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r w:rsidR="00191D27">
        <w:rPr>
          <w:rFonts w:ascii="Calibri" w:hAnsi="Calibri"/>
          <w:sz w:val="22"/>
          <w:szCs w:val="22"/>
          <w:u w:val="single"/>
        </w:rPr>
        <w:tab/>
      </w:r>
    </w:p>
    <w:p w:rsidR="00967156" w:rsidRPr="00B92205" w:rsidRDefault="00967156" w:rsidP="00967156">
      <w:pPr>
        <w:outlineLvl w:val="0"/>
        <w:rPr>
          <w:rFonts w:ascii="Calibri" w:hAnsi="Calibri"/>
          <w:sz w:val="22"/>
          <w:szCs w:val="22"/>
        </w:rPr>
      </w:pPr>
      <w:bookmarkStart w:id="42" w:name="State_Signature"/>
    </w:p>
    <w:p w:rsidR="00967156" w:rsidRPr="00B92205" w:rsidRDefault="0095520A" w:rsidP="00967156">
      <w:pPr>
        <w:outlineLvl w:val="0"/>
        <w:rPr>
          <w:rFonts w:ascii="Calibri" w:hAnsi="Calibri"/>
          <w:b/>
          <w:sz w:val="22"/>
          <w:szCs w:val="22"/>
        </w:rPr>
      </w:pPr>
      <w:r w:rsidRPr="00B92205">
        <w:rPr>
          <w:rFonts w:ascii="Calibri" w:hAnsi="Calibri"/>
          <w:b/>
          <w:sz w:val="22"/>
          <w:szCs w:val="22"/>
        </w:rPr>
        <w:t>4</w:t>
      </w:r>
      <w:r w:rsidR="00D75771" w:rsidRPr="00B92205">
        <w:rPr>
          <w:rFonts w:ascii="Calibri" w:hAnsi="Calibri"/>
          <w:b/>
          <w:sz w:val="22"/>
          <w:szCs w:val="22"/>
        </w:rPr>
        <w:t>4</w:t>
      </w:r>
      <w:hyperlink w:anchor="Contract_TOC" w:history="1">
        <w:r w:rsidR="00967156" w:rsidRPr="00B92205">
          <w:rPr>
            <w:rStyle w:val="Hyperlink"/>
            <w:rFonts w:ascii="Calibri" w:hAnsi="Calibri"/>
            <w:b/>
            <w:color w:val="auto"/>
            <w:sz w:val="22"/>
            <w:szCs w:val="22"/>
            <w:u w:val="none"/>
          </w:rPr>
          <w:t xml:space="preserve">.  </w:t>
        </w:r>
        <w:r w:rsidR="00191D27">
          <w:rPr>
            <w:rStyle w:val="Hyperlink"/>
            <w:rFonts w:ascii="Calibri" w:hAnsi="Calibri"/>
            <w:b/>
            <w:color w:val="auto"/>
            <w:sz w:val="22"/>
            <w:szCs w:val="22"/>
            <w:u w:val="none"/>
          </w:rPr>
          <w:t>POLK</w:t>
        </w:r>
        <w:r w:rsidR="00D75771" w:rsidRPr="00B92205">
          <w:rPr>
            <w:rStyle w:val="Hyperlink"/>
            <w:rFonts w:ascii="Calibri" w:hAnsi="Calibri"/>
            <w:b/>
            <w:color w:val="auto"/>
            <w:sz w:val="22"/>
            <w:szCs w:val="22"/>
            <w:u w:val="none"/>
          </w:rPr>
          <w:t xml:space="preserve"> COUNTY </w:t>
        </w:r>
        <w:r w:rsidR="00967156" w:rsidRPr="00B92205">
          <w:rPr>
            <w:rStyle w:val="Hyperlink"/>
            <w:rFonts w:ascii="Calibri" w:hAnsi="Calibri"/>
            <w:b/>
            <w:color w:val="auto"/>
            <w:sz w:val="22"/>
            <w:szCs w:val="22"/>
            <w:u w:val="none"/>
          </w:rPr>
          <w:t>SIGNATURE</w:t>
        </w:r>
        <w:bookmarkEnd w:id="42"/>
      </w:hyperlink>
      <w:r w:rsidR="00967156" w:rsidRPr="00B92205">
        <w:rPr>
          <w:rFonts w:ascii="Calibri" w:hAnsi="Calibri"/>
          <w:b/>
          <w:sz w:val="22"/>
          <w:szCs w:val="22"/>
        </w:rPr>
        <w:t xml:space="preserve"> </w:t>
      </w:r>
    </w:p>
    <w:p w:rsidR="00967156" w:rsidRPr="00B92205" w:rsidRDefault="00967156" w:rsidP="00967156">
      <w:pPr>
        <w:rPr>
          <w:rFonts w:ascii="Calibri" w:hAnsi="Calibri"/>
          <w:sz w:val="22"/>
          <w:szCs w:val="22"/>
        </w:rPr>
      </w:pPr>
    </w:p>
    <w:p w:rsidR="00D75771" w:rsidRPr="00B92205" w:rsidRDefault="00D75771" w:rsidP="00D75771">
      <w:pPr>
        <w:rPr>
          <w:rFonts w:ascii="Calibri" w:hAnsi="Calibri"/>
          <w:sz w:val="22"/>
          <w:szCs w:val="22"/>
        </w:rPr>
      </w:pPr>
      <w:r w:rsidRPr="00B92205">
        <w:rPr>
          <w:rFonts w:ascii="Calibri" w:hAnsi="Calibri"/>
          <w:sz w:val="22"/>
          <w:szCs w:val="22"/>
        </w:rPr>
        <w:t>Authorized Signature: ________________________________________________________________</w:t>
      </w:r>
    </w:p>
    <w:p w:rsidR="00D75771" w:rsidRPr="00B92205" w:rsidRDefault="00191D27" w:rsidP="00D75771">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D75771" w:rsidRPr="00B92205">
        <w:rPr>
          <w:rFonts w:ascii="Calibri" w:hAnsi="Calibri"/>
          <w:sz w:val="22"/>
          <w:szCs w:val="22"/>
        </w:rPr>
        <w:t>Administrative Officer</w:t>
      </w:r>
      <w:r w:rsidR="00D75771" w:rsidRPr="00B92205">
        <w:rPr>
          <w:rFonts w:ascii="Calibri" w:hAnsi="Calibri"/>
          <w:sz w:val="22"/>
          <w:szCs w:val="22"/>
        </w:rPr>
        <w:tab/>
      </w:r>
      <w:r w:rsidR="00D75771" w:rsidRPr="00B92205">
        <w:rPr>
          <w:rFonts w:ascii="Calibri" w:hAnsi="Calibri"/>
          <w:sz w:val="22"/>
          <w:szCs w:val="22"/>
        </w:rPr>
        <w:tab/>
      </w:r>
      <w:r>
        <w:rPr>
          <w:rFonts w:ascii="Calibri" w:hAnsi="Calibri"/>
          <w:sz w:val="22"/>
          <w:szCs w:val="22"/>
        </w:rPr>
        <w:tab/>
      </w:r>
      <w:r w:rsidR="00D75771" w:rsidRPr="00B92205">
        <w:rPr>
          <w:rFonts w:ascii="Calibri" w:hAnsi="Calibri"/>
          <w:sz w:val="22"/>
          <w:szCs w:val="22"/>
        </w:rPr>
        <w:tab/>
        <w:t>Date</w:t>
      </w:r>
    </w:p>
    <w:p w:rsidR="00D75771" w:rsidRPr="00B92205" w:rsidRDefault="00D75771" w:rsidP="00967156">
      <w:pPr>
        <w:outlineLvl w:val="0"/>
        <w:rPr>
          <w:rFonts w:ascii="Calibri" w:hAnsi="Calibri"/>
          <w:sz w:val="22"/>
          <w:szCs w:val="22"/>
        </w:rPr>
      </w:pPr>
    </w:p>
    <w:p w:rsidR="00D75771" w:rsidRPr="00B92205" w:rsidRDefault="00D75771" w:rsidP="00D75771">
      <w:pPr>
        <w:rPr>
          <w:rFonts w:ascii="Calibri" w:hAnsi="Calibri"/>
          <w:sz w:val="22"/>
          <w:szCs w:val="22"/>
        </w:rPr>
      </w:pPr>
      <w:r w:rsidRPr="00B92205">
        <w:rPr>
          <w:rFonts w:ascii="Calibri" w:hAnsi="Calibri"/>
          <w:sz w:val="22"/>
          <w:szCs w:val="22"/>
        </w:rPr>
        <w:t>Reviewed by Signature: ________________________________________________________________</w:t>
      </w:r>
    </w:p>
    <w:p w:rsidR="00D75771" w:rsidRPr="00B92205" w:rsidRDefault="00D75771" w:rsidP="00D75771">
      <w:pPr>
        <w:rPr>
          <w:rFonts w:ascii="Calibri" w:hAnsi="Calibri"/>
          <w:sz w:val="22"/>
          <w:szCs w:val="22"/>
        </w:rPr>
      </w:pP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r>
      <w:r w:rsidR="00191D27">
        <w:rPr>
          <w:rFonts w:ascii="Calibri" w:hAnsi="Calibri"/>
          <w:sz w:val="22"/>
          <w:szCs w:val="22"/>
        </w:rPr>
        <w:t>Polk</w:t>
      </w:r>
      <w:r w:rsidRPr="00B92205">
        <w:rPr>
          <w:rFonts w:ascii="Calibri" w:hAnsi="Calibri"/>
          <w:sz w:val="22"/>
          <w:szCs w:val="22"/>
        </w:rPr>
        <w:t xml:space="preserve"> County Legal Counsel</w:t>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t>Date</w:t>
      </w:r>
    </w:p>
    <w:p w:rsidR="00D75771" w:rsidRPr="00B92205" w:rsidRDefault="00D75771" w:rsidP="00967156">
      <w:pPr>
        <w:outlineLvl w:val="0"/>
        <w:rPr>
          <w:rFonts w:ascii="Calibri" w:hAnsi="Calibri"/>
          <w:sz w:val="22"/>
          <w:szCs w:val="22"/>
        </w:rPr>
      </w:pPr>
    </w:p>
    <w:p w:rsidR="00967156" w:rsidRPr="00B92205" w:rsidRDefault="00D25250" w:rsidP="00967156">
      <w:pPr>
        <w:rPr>
          <w:rFonts w:ascii="Calibri" w:hAnsi="Calibri"/>
          <w:sz w:val="22"/>
          <w:szCs w:val="22"/>
        </w:rPr>
      </w:pPr>
      <w:r w:rsidRPr="00B92205">
        <w:rPr>
          <w:rFonts w:ascii="Calibri" w:hAnsi="Calibri"/>
          <w:sz w:val="22"/>
          <w:szCs w:val="22"/>
        </w:rPr>
        <w:t>BOARD OF COMMISSIONERS:</w:t>
      </w:r>
    </w:p>
    <w:p w:rsidR="00D25250" w:rsidRPr="00B92205" w:rsidRDefault="00D25250" w:rsidP="00967156">
      <w:pPr>
        <w:rPr>
          <w:rFonts w:ascii="Calibri" w:hAnsi="Calibri"/>
          <w:sz w:val="22"/>
          <w:szCs w:val="22"/>
        </w:rPr>
      </w:pPr>
    </w:p>
    <w:p w:rsidR="00D25250" w:rsidRPr="00B92205" w:rsidRDefault="00D25250" w:rsidP="00D25250">
      <w:pPr>
        <w:rPr>
          <w:rFonts w:ascii="Calibri" w:hAnsi="Calibri"/>
          <w:sz w:val="22"/>
          <w:szCs w:val="22"/>
        </w:rPr>
      </w:pPr>
      <w:r w:rsidRPr="00B92205">
        <w:rPr>
          <w:rFonts w:ascii="Calibri" w:hAnsi="Calibri"/>
          <w:sz w:val="22"/>
          <w:szCs w:val="22"/>
        </w:rPr>
        <w:t>________________________________________________________________</w:t>
      </w:r>
    </w:p>
    <w:p w:rsidR="00D25250" w:rsidRPr="00B92205" w:rsidRDefault="00D25250" w:rsidP="00D25250">
      <w:pPr>
        <w:rPr>
          <w:rFonts w:ascii="Calibri" w:hAnsi="Calibri"/>
          <w:sz w:val="22"/>
          <w:szCs w:val="22"/>
        </w:rPr>
      </w:pPr>
      <w:r w:rsidRPr="00B92205">
        <w:rPr>
          <w:rFonts w:ascii="Calibri" w:hAnsi="Calibri"/>
          <w:sz w:val="22"/>
          <w:szCs w:val="22"/>
        </w:rPr>
        <w:t>Chair</w:t>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t>Date</w:t>
      </w:r>
    </w:p>
    <w:p w:rsidR="002A43A8" w:rsidRPr="00B92205" w:rsidRDefault="002A43A8">
      <w:pPr>
        <w:tabs>
          <w:tab w:val="left" w:pos="-1440"/>
          <w:tab w:val="left" w:pos="-720"/>
          <w:tab w:val="left" w:pos="0"/>
          <w:tab w:val="left" w:pos="240"/>
          <w:tab w:val="left" w:pos="72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left="6750" w:hanging="6750"/>
        <w:jc w:val="both"/>
        <w:rPr>
          <w:rFonts w:ascii="Calibri" w:hAnsi="Calibri"/>
          <w:sz w:val="22"/>
          <w:szCs w:val="22"/>
        </w:rPr>
      </w:pPr>
    </w:p>
    <w:p w:rsidR="00D25250" w:rsidRPr="00B92205" w:rsidRDefault="00D25250" w:rsidP="00D25250">
      <w:pPr>
        <w:rPr>
          <w:rFonts w:ascii="Calibri" w:hAnsi="Calibri"/>
          <w:sz w:val="22"/>
          <w:szCs w:val="22"/>
        </w:rPr>
      </w:pPr>
      <w:r w:rsidRPr="00B92205">
        <w:rPr>
          <w:rFonts w:ascii="Calibri" w:hAnsi="Calibri"/>
          <w:sz w:val="22"/>
          <w:szCs w:val="22"/>
        </w:rPr>
        <w:t>________________________________________________________________</w:t>
      </w:r>
    </w:p>
    <w:p w:rsidR="00D25250" w:rsidRPr="00B92205" w:rsidRDefault="00D25250" w:rsidP="00D25250">
      <w:pPr>
        <w:rPr>
          <w:rFonts w:ascii="Calibri" w:hAnsi="Calibri"/>
          <w:sz w:val="22"/>
          <w:szCs w:val="22"/>
        </w:rPr>
      </w:pPr>
      <w:r w:rsidRPr="00B92205">
        <w:rPr>
          <w:rFonts w:ascii="Calibri" w:hAnsi="Calibri"/>
          <w:sz w:val="22"/>
          <w:szCs w:val="22"/>
        </w:rPr>
        <w:t>Commissioner</w:t>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t>Date</w:t>
      </w:r>
    </w:p>
    <w:p w:rsidR="00D25250" w:rsidRPr="00B92205" w:rsidRDefault="00D25250">
      <w:pPr>
        <w:tabs>
          <w:tab w:val="left" w:pos="-1440"/>
          <w:tab w:val="left" w:pos="-720"/>
          <w:tab w:val="left" w:pos="0"/>
          <w:tab w:val="left" w:pos="240"/>
          <w:tab w:val="left" w:pos="72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left="6750" w:hanging="6750"/>
        <w:jc w:val="both"/>
        <w:rPr>
          <w:rFonts w:ascii="Calibri" w:hAnsi="Calibri"/>
          <w:sz w:val="22"/>
          <w:szCs w:val="22"/>
        </w:rPr>
      </w:pPr>
    </w:p>
    <w:p w:rsidR="00D25250" w:rsidRPr="00B92205" w:rsidRDefault="00D25250" w:rsidP="00D25250">
      <w:pPr>
        <w:rPr>
          <w:rFonts w:ascii="Calibri" w:hAnsi="Calibri"/>
          <w:sz w:val="22"/>
          <w:szCs w:val="22"/>
        </w:rPr>
      </w:pPr>
      <w:r w:rsidRPr="00B92205">
        <w:rPr>
          <w:rFonts w:ascii="Calibri" w:hAnsi="Calibri"/>
          <w:sz w:val="22"/>
          <w:szCs w:val="22"/>
        </w:rPr>
        <w:t>________________________________________________________________</w:t>
      </w:r>
    </w:p>
    <w:p w:rsidR="008968E5" w:rsidRPr="00310033" w:rsidRDefault="00D25250" w:rsidP="0017516E">
      <w:pPr>
        <w:rPr>
          <w:rFonts w:ascii="Times New Roman" w:hAnsi="Times New Roman"/>
          <w:sz w:val="22"/>
          <w:szCs w:val="22"/>
          <w:u w:val="single"/>
        </w:rPr>
      </w:pPr>
      <w:r w:rsidRPr="00B92205">
        <w:rPr>
          <w:rFonts w:ascii="Calibri" w:hAnsi="Calibri"/>
          <w:sz w:val="22"/>
          <w:szCs w:val="22"/>
        </w:rPr>
        <w:t>Commissioner</w:t>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r>
      <w:r w:rsidRPr="00B92205">
        <w:rPr>
          <w:rFonts w:ascii="Calibri" w:hAnsi="Calibri"/>
          <w:sz w:val="22"/>
          <w:szCs w:val="22"/>
        </w:rPr>
        <w:tab/>
        <w:t>Date</w:t>
      </w:r>
    </w:p>
    <w:sectPr w:rsidR="008968E5" w:rsidRPr="00310033" w:rsidSect="004F297C">
      <w:headerReference w:type="even" r:id="rId9"/>
      <w:headerReference w:type="default" r:id="rId10"/>
      <w:footerReference w:type="default" r:id="rId11"/>
      <w:endnotePr>
        <w:numFmt w:val="decimal"/>
      </w:endnotePr>
      <w:type w:val="continuous"/>
      <w:pgSz w:w="12240" w:h="15840"/>
      <w:pgMar w:top="1440" w:right="1440" w:bottom="1440" w:left="1440" w:header="1008"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0E" w:rsidRDefault="00BE450E">
      <w:r>
        <w:separator/>
      </w:r>
    </w:p>
  </w:endnote>
  <w:endnote w:type="continuationSeparator" w:id="0">
    <w:p w:rsidR="00BE450E" w:rsidRDefault="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a Lisa Recut">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0E" w:rsidRPr="00B92205" w:rsidRDefault="00BE450E" w:rsidP="00903CF0">
    <w:pPr>
      <w:tabs>
        <w:tab w:val="right" w:pos="9270"/>
      </w:tabs>
      <w:spacing w:line="240" w:lineRule="exact"/>
      <w:rPr>
        <w:rFonts w:ascii="Calibri" w:hAnsi="Calibri"/>
        <w:sz w:val="16"/>
        <w:szCs w:val="16"/>
      </w:rPr>
    </w:pPr>
    <w:r w:rsidRPr="00B92205">
      <w:rPr>
        <w:rFonts w:ascii="Calibri" w:hAnsi="Calibri"/>
        <w:sz w:val="16"/>
        <w:szCs w:val="16"/>
      </w:rPr>
      <w:tab/>
    </w:r>
    <w:proofErr w:type="gramStart"/>
    <w:r w:rsidRPr="00B92205">
      <w:rPr>
        <w:rFonts w:ascii="Calibri" w:hAnsi="Calibri"/>
        <w:sz w:val="16"/>
        <w:szCs w:val="16"/>
      </w:rPr>
      <w:t>page</w:t>
    </w:r>
    <w:proofErr w:type="gramEnd"/>
    <w:r w:rsidRPr="00B92205">
      <w:rPr>
        <w:rFonts w:ascii="Calibri" w:hAnsi="Calibri"/>
        <w:sz w:val="16"/>
        <w:szCs w:val="16"/>
      </w:rPr>
      <w:t xml:space="preserve"> </w:t>
    </w:r>
    <w:r w:rsidRPr="00B92205">
      <w:rPr>
        <w:rStyle w:val="PageNumber"/>
        <w:rFonts w:ascii="Calibri" w:hAnsi="Calibri"/>
        <w:sz w:val="16"/>
        <w:szCs w:val="16"/>
      </w:rPr>
      <w:fldChar w:fldCharType="begin"/>
    </w:r>
    <w:r w:rsidRPr="00B92205">
      <w:rPr>
        <w:rStyle w:val="PageNumber"/>
        <w:rFonts w:ascii="Calibri" w:hAnsi="Calibri"/>
        <w:sz w:val="16"/>
        <w:szCs w:val="16"/>
      </w:rPr>
      <w:instrText xml:space="preserve"> PAGE </w:instrText>
    </w:r>
    <w:r w:rsidRPr="00B92205">
      <w:rPr>
        <w:rStyle w:val="PageNumber"/>
        <w:rFonts w:ascii="Calibri" w:hAnsi="Calibri"/>
        <w:sz w:val="16"/>
        <w:szCs w:val="16"/>
      </w:rPr>
      <w:fldChar w:fldCharType="separate"/>
    </w:r>
    <w:r w:rsidR="00415ADE">
      <w:rPr>
        <w:rStyle w:val="PageNumber"/>
        <w:rFonts w:ascii="Calibri" w:hAnsi="Calibri"/>
        <w:noProof/>
        <w:sz w:val="16"/>
        <w:szCs w:val="16"/>
      </w:rPr>
      <w:t>10</w:t>
    </w:r>
    <w:r w:rsidRPr="00B92205">
      <w:rPr>
        <w:rStyle w:val="PageNumber"/>
        <w:rFonts w:ascii="Calibri" w:hAnsi="Calibri"/>
        <w:sz w:val="16"/>
        <w:szCs w:val="16"/>
      </w:rPr>
      <w:fldChar w:fldCharType="end"/>
    </w:r>
    <w:r w:rsidRPr="00B92205">
      <w:rPr>
        <w:rStyle w:val="PageNumber"/>
        <w:rFonts w:ascii="Calibri" w:hAnsi="Calibr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0E" w:rsidRDefault="00BE450E">
      <w:r>
        <w:separator/>
      </w:r>
    </w:p>
  </w:footnote>
  <w:footnote w:type="continuationSeparator" w:id="0">
    <w:p w:rsidR="00BE450E" w:rsidRDefault="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0E" w:rsidRDefault="00BE450E">
    <w:pPr>
      <w:pStyle w:val="Header"/>
    </w:pPr>
    <w:r>
      <w:rPr>
        <w:rStyle w:val="PageNumber"/>
      </w:rPr>
      <w:fldChar w:fldCharType="begin"/>
    </w:r>
    <w:r>
      <w:rPr>
        <w:rStyle w:val="PageNumber"/>
      </w:rPr>
      <w:instrText xml:space="preserve"> NUMPAGES </w:instrText>
    </w:r>
    <w:r>
      <w:rPr>
        <w:rStyle w:val="PageNumber"/>
      </w:rPr>
      <w:fldChar w:fldCharType="separate"/>
    </w:r>
    <w:r w:rsidR="00191D27">
      <w:rPr>
        <w:rStyle w:val="PageNumber"/>
        <w:noProof/>
      </w:rPr>
      <w:t>11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0E" w:rsidRDefault="00BE450E" w:rsidP="00115887">
    <w:pPr>
      <w:spacing w:line="18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decimal"/>
      <w:pStyle w:val="Quick1"/>
      <w:lvlText w:val="%1)"/>
      <w:lvlJc w:val="left"/>
      <w:pPr>
        <w:tabs>
          <w:tab w:val="num" w:pos="2160"/>
        </w:tabs>
      </w:pPr>
      <w:rPr>
        <w:rFonts w:ascii="Times New Roman" w:hAnsi="Times New Roman"/>
        <w:sz w:val="24"/>
      </w:rPr>
    </w:lvl>
  </w:abstractNum>
  <w:abstractNum w:abstractNumId="1" w15:restartNumberingAfterBreak="0">
    <w:nsid w:val="00000003"/>
    <w:multiLevelType w:val="singleLevel"/>
    <w:tmpl w:val="00000000"/>
    <w:lvl w:ilvl="0">
      <w:start w:val="1"/>
      <w:numFmt w:val="upperLetter"/>
      <w:pStyle w:val="QuickA"/>
      <w:lvlText w:val="%1)"/>
      <w:lvlJc w:val="left"/>
      <w:pPr>
        <w:tabs>
          <w:tab w:val="num" w:pos="2880"/>
        </w:tabs>
      </w:pPr>
    </w:lvl>
  </w:abstractNum>
  <w:abstractNum w:abstractNumId="2" w15:restartNumberingAfterBreak="0">
    <w:nsid w:val="00000005"/>
    <w:multiLevelType w:val="singleLevel"/>
    <w:tmpl w:val="00000000"/>
    <w:lvl w:ilvl="0">
      <w:start w:val="1"/>
      <w:numFmt w:val="lowerLetter"/>
      <w:pStyle w:val="Quicka0"/>
      <w:lvlText w:val="%1."/>
      <w:lvlJc w:val="left"/>
      <w:pPr>
        <w:tabs>
          <w:tab w:val="num" w:pos="1440"/>
        </w:tabs>
      </w:pPr>
    </w:lvl>
  </w:abstractNum>
  <w:abstractNum w:abstractNumId="3" w15:restartNumberingAfterBreak="0">
    <w:nsid w:val="04C4759B"/>
    <w:multiLevelType w:val="hybridMultilevel"/>
    <w:tmpl w:val="3CF4A95E"/>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61D2958"/>
    <w:multiLevelType w:val="hybridMultilevel"/>
    <w:tmpl w:val="79B0C1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9B0B3F"/>
    <w:multiLevelType w:val="hybridMultilevel"/>
    <w:tmpl w:val="2AB860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848C8"/>
    <w:multiLevelType w:val="hybridMultilevel"/>
    <w:tmpl w:val="34C4CDCA"/>
    <w:lvl w:ilvl="0" w:tplc="627C9CC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70E60"/>
    <w:multiLevelType w:val="hybridMultilevel"/>
    <w:tmpl w:val="780E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B2D3E"/>
    <w:multiLevelType w:val="hybridMultilevel"/>
    <w:tmpl w:val="901AC19C"/>
    <w:lvl w:ilvl="0" w:tplc="4EDCC73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7544"/>
    <w:multiLevelType w:val="hybridMultilevel"/>
    <w:tmpl w:val="7E309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22BD"/>
    <w:multiLevelType w:val="hybridMultilevel"/>
    <w:tmpl w:val="C2862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62DC0"/>
    <w:multiLevelType w:val="hybridMultilevel"/>
    <w:tmpl w:val="A28C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875"/>
    <w:multiLevelType w:val="hybridMultilevel"/>
    <w:tmpl w:val="440252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F56439"/>
    <w:multiLevelType w:val="hybridMultilevel"/>
    <w:tmpl w:val="70C0D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3140F"/>
    <w:multiLevelType w:val="hybridMultilevel"/>
    <w:tmpl w:val="DAAEE982"/>
    <w:lvl w:ilvl="0" w:tplc="118EEA2A">
      <w:start w:val="3"/>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15:restartNumberingAfterBreak="0">
    <w:nsid w:val="30154101"/>
    <w:multiLevelType w:val="multilevel"/>
    <w:tmpl w:val="BC4C6948"/>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648"/>
        </w:tabs>
        <w:ind w:left="648" w:hanging="648"/>
      </w:pPr>
      <w:rPr>
        <w:rFonts w:ascii="Times New Roman" w:hAnsi="Times New Roman" w:hint="default"/>
        <w:b w:val="0"/>
        <w:i w:val="0"/>
        <w:caps w:val="0"/>
        <w:strike w:val="0"/>
        <w:dstrike w:val="0"/>
        <w:vanish w:val="0"/>
        <w:sz w:val="24"/>
        <w:szCs w:val="24"/>
        <w:vertAlign w:val="baseline"/>
      </w:rPr>
    </w:lvl>
    <w:lvl w:ilvl="2">
      <w:start w:val="1"/>
      <w:numFmt w:val="lowerRoman"/>
      <w:lvlText w:val="%3."/>
      <w:lvlJc w:val="left"/>
      <w:pPr>
        <w:tabs>
          <w:tab w:val="num" w:pos="1350"/>
        </w:tabs>
        <w:ind w:left="1350" w:hanging="360"/>
      </w:pPr>
      <w:rPr>
        <w:rFonts w:ascii="Calibri" w:eastAsia="Times New Roman" w:hAnsi="Calibri" w:cs="Times New Roman" w:hint="default"/>
        <w:b w:val="0"/>
        <w:i w:val="0"/>
        <w:caps w:val="0"/>
        <w:strike w:val="0"/>
        <w:dstrike w:val="0"/>
        <w:vanish w:val="0"/>
        <w:sz w:val="28"/>
        <w:vertAlign w:val="baseline"/>
      </w:rPr>
    </w:lvl>
    <w:lvl w:ilvl="3">
      <w:start w:val="1"/>
      <w:numFmt w:val="upperLetter"/>
      <w:lvlText w:val="%4."/>
      <w:lvlJc w:val="left"/>
      <w:pPr>
        <w:tabs>
          <w:tab w:val="num" w:pos="1440"/>
        </w:tabs>
        <w:ind w:left="1440" w:hanging="360"/>
      </w:pPr>
      <w:rPr>
        <w:rFonts w:ascii="Times New Roman" w:hAnsi="Times New Roman" w:hint="default"/>
        <w:b w:val="0"/>
        <w:i w:val="0"/>
        <w:caps w:val="0"/>
        <w:strike w:val="0"/>
        <w:dstrike w:val="0"/>
        <w:vanish w:val="0"/>
        <w:sz w:val="28"/>
        <w:u w:val="none"/>
        <w:vertAlign w:val="baseline"/>
      </w:rPr>
    </w:lvl>
    <w:lvl w:ilvl="4">
      <w:start w:val="1"/>
      <w:numFmt w:val="lowerRoman"/>
      <w:lvlText w:val="%5."/>
      <w:lvlJc w:val="left"/>
      <w:pPr>
        <w:tabs>
          <w:tab w:val="num" w:pos="2160"/>
        </w:tabs>
        <w:ind w:left="1800" w:hanging="360"/>
      </w:pPr>
      <w:rPr>
        <w:rFonts w:hint="default"/>
        <w:b w:val="0"/>
        <w:i w:val="0"/>
        <w:caps w:val="0"/>
        <w:strike w:val="0"/>
        <w:dstrike w:val="0"/>
        <w:vanish w:val="0"/>
        <w:sz w:val="28"/>
        <w:vertAlign w:val="base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1A6685E"/>
    <w:multiLevelType w:val="hybridMultilevel"/>
    <w:tmpl w:val="38F8046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D1D49A6"/>
    <w:multiLevelType w:val="hybridMultilevel"/>
    <w:tmpl w:val="300EE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9185D"/>
    <w:multiLevelType w:val="hybridMultilevel"/>
    <w:tmpl w:val="BF801C40"/>
    <w:lvl w:ilvl="0" w:tplc="32DC6DE0">
      <w:start w:val="2"/>
      <w:numFmt w:val="low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085CE9"/>
    <w:multiLevelType w:val="hybridMultilevel"/>
    <w:tmpl w:val="D3866376"/>
    <w:lvl w:ilvl="0" w:tplc="97CC12AC">
      <w:start w:val="8"/>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3A718E9"/>
    <w:multiLevelType w:val="hybridMultilevel"/>
    <w:tmpl w:val="A3962D1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15:restartNumberingAfterBreak="0">
    <w:nsid w:val="46045539"/>
    <w:multiLevelType w:val="hybridMultilevel"/>
    <w:tmpl w:val="7F22D018"/>
    <w:lvl w:ilvl="0" w:tplc="9E361B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83033"/>
    <w:multiLevelType w:val="hybridMultilevel"/>
    <w:tmpl w:val="49801A02"/>
    <w:lvl w:ilvl="0" w:tplc="1EEEE52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73FF4"/>
    <w:multiLevelType w:val="hybridMultilevel"/>
    <w:tmpl w:val="FE04A812"/>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952154D"/>
    <w:multiLevelType w:val="hybridMultilevel"/>
    <w:tmpl w:val="BF78F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294274"/>
    <w:multiLevelType w:val="hybridMultilevel"/>
    <w:tmpl w:val="1EAAAD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1419B"/>
    <w:multiLevelType w:val="hybridMultilevel"/>
    <w:tmpl w:val="553652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BE84533"/>
    <w:multiLevelType w:val="multilevel"/>
    <w:tmpl w:val="E8B037C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648"/>
        </w:tabs>
        <w:ind w:left="648" w:hanging="648"/>
      </w:pPr>
      <w:rPr>
        <w:rFonts w:ascii="Times New Roman" w:hAnsi="Times New Roman" w:hint="default"/>
        <w:b w:val="0"/>
        <w:i w:val="0"/>
        <w:caps w:val="0"/>
        <w:strike w:val="0"/>
        <w:dstrike w:val="0"/>
        <w:vanish w:val="0"/>
        <w:sz w:val="24"/>
        <w:szCs w:val="24"/>
        <w:vertAlign w:val="baseline"/>
      </w:rPr>
    </w:lvl>
    <w:lvl w:ilvl="2">
      <w:start w:val="1"/>
      <w:numFmt w:val="lowerRoman"/>
      <w:lvlText w:val="%3."/>
      <w:lvlJc w:val="left"/>
      <w:pPr>
        <w:tabs>
          <w:tab w:val="num" w:pos="1350"/>
        </w:tabs>
        <w:ind w:left="1350" w:hanging="360"/>
      </w:pPr>
      <w:rPr>
        <w:rFonts w:ascii="Calibri" w:eastAsia="Times New Roman" w:hAnsi="Calibri" w:cs="Times New Roman" w:hint="default"/>
        <w:b w:val="0"/>
        <w:i w:val="0"/>
        <w:caps w:val="0"/>
        <w:strike w:val="0"/>
        <w:dstrike w:val="0"/>
        <w:vanish w:val="0"/>
        <w:sz w:val="28"/>
        <w:vertAlign w:val="baseline"/>
      </w:rPr>
    </w:lvl>
    <w:lvl w:ilvl="3">
      <w:start w:val="1"/>
      <w:numFmt w:val="upperLetter"/>
      <w:lvlText w:val="%4."/>
      <w:lvlJc w:val="left"/>
      <w:pPr>
        <w:tabs>
          <w:tab w:val="num" w:pos="1440"/>
        </w:tabs>
        <w:ind w:left="1440" w:hanging="360"/>
      </w:pPr>
      <w:rPr>
        <w:rFonts w:ascii="Times New Roman" w:hAnsi="Times New Roman" w:hint="default"/>
        <w:b w:val="0"/>
        <w:i w:val="0"/>
        <w:caps w:val="0"/>
        <w:strike w:val="0"/>
        <w:dstrike w:val="0"/>
        <w:vanish w:val="0"/>
        <w:sz w:val="28"/>
        <w:u w:val="none"/>
        <w:vertAlign w:val="baseline"/>
      </w:rPr>
    </w:lvl>
    <w:lvl w:ilvl="4">
      <w:start w:val="1"/>
      <w:numFmt w:val="lowerRoman"/>
      <w:lvlText w:val="%5."/>
      <w:lvlJc w:val="left"/>
      <w:pPr>
        <w:tabs>
          <w:tab w:val="num" w:pos="2160"/>
        </w:tabs>
        <w:ind w:left="1800" w:hanging="360"/>
      </w:pPr>
      <w:rPr>
        <w:rFonts w:hint="default"/>
        <w:b w:val="0"/>
        <w:i w:val="0"/>
        <w:caps w:val="0"/>
        <w:strike w:val="0"/>
        <w:dstrike w:val="0"/>
        <w:vanish w:val="0"/>
        <w:sz w:val="28"/>
        <w:vertAlign w:val="base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4F1179A2"/>
    <w:multiLevelType w:val="hybridMultilevel"/>
    <w:tmpl w:val="7918EAC2"/>
    <w:lvl w:ilvl="0" w:tplc="BCD24B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164A5"/>
    <w:multiLevelType w:val="hybridMultilevel"/>
    <w:tmpl w:val="B7DCF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94DD0"/>
    <w:multiLevelType w:val="hybridMultilevel"/>
    <w:tmpl w:val="4CD05DDC"/>
    <w:lvl w:ilvl="0" w:tplc="5EB258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3460E5"/>
    <w:multiLevelType w:val="hybridMultilevel"/>
    <w:tmpl w:val="8D1E60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DE5ABC"/>
    <w:multiLevelType w:val="multilevel"/>
    <w:tmpl w:val="2690A58A"/>
    <w:lvl w:ilvl="0">
      <w:start w:val="1"/>
      <w:numFmt w:val="decimal"/>
      <w:lvlText w:val="%1."/>
      <w:lvlJc w:val="left"/>
      <w:pPr>
        <w:tabs>
          <w:tab w:val="num" w:pos="360"/>
        </w:tabs>
        <w:ind w:left="360" w:hanging="360"/>
      </w:pPr>
    </w:lvl>
    <w:lvl w:ilvl="1">
      <w:start w:val="1"/>
      <w:numFmt w:val="lowerLetter"/>
      <w:lvlText w:val="%2."/>
      <w:lvlJc w:val="left"/>
      <w:pPr>
        <w:tabs>
          <w:tab w:val="num" w:pos="648"/>
        </w:tabs>
        <w:ind w:left="648" w:hanging="648"/>
      </w:pPr>
      <w:rPr>
        <w:rFonts w:ascii="Times New Roman" w:hAnsi="Times New Roman" w:hint="default"/>
        <w:b w:val="0"/>
        <w:i w:val="0"/>
        <w:caps w:val="0"/>
        <w:strike w:val="0"/>
        <w:dstrike w:val="0"/>
        <w:vanish w:val="0"/>
        <w:sz w:val="24"/>
        <w:szCs w:val="24"/>
        <w:vertAlign w:val="baseline"/>
      </w:rPr>
    </w:lvl>
    <w:lvl w:ilvl="2">
      <w:start w:val="1"/>
      <w:numFmt w:val="lowerRoman"/>
      <w:lvlText w:val="%3."/>
      <w:lvlJc w:val="left"/>
      <w:pPr>
        <w:tabs>
          <w:tab w:val="num" w:pos="1350"/>
        </w:tabs>
        <w:ind w:left="1350" w:hanging="360"/>
      </w:pPr>
      <w:rPr>
        <w:rFonts w:ascii="Calibri" w:eastAsia="Times New Roman" w:hAnsi="Calibri" w:cs="Times New Roman"/>
        <w:b w:val="0"/>
        <w:i w:val="0"/>
        <w:caps w:val="0"/>
        <w:strike w:val="0"/>
        <w:dstrike w:val="0"/>
        <w:vanish w:val="0"/>
        <w:sz w:val="28"/>
        <w:vertAlign w:val="baseline"/>
      </w:rPr>
    </w:lvl>
    <w:lvl w:ilvl="3">
      <w:start w:val="1"/>
      <w:numFmt w:val="upperLetter"/>
      <w:lvlText w:val="%4."/>
      <w:lvlJc w:val="left"/>
      <w:pPr>
        <w:tabs>
          <w:tab w:val="num" w:pos="1440"/>
        </w:tabs>
        <w:ind w:left="1440" w:hanging="360"/>
      </w:pPr>
      <w:rPr>
        <w:rFonts w:ascii="Times New Roman" w:hAnsi="Times New Roman" w:hint="default"/>
        <w:b w:val="0"/>
        <w:i w:val="0"/>
        <w:caps w:val="0"/>
        <w:strike w:val="0"/>
        <w:dstrike w:val="0"/>
        <w:vanish w:val="0"/>
        <w:sz w:val="28"/>
        <w:u w:val="none"/>
        <w:vertAlign w:val="baseline"/>
      </w:rPr>
    </w:lvl>
    <w:lvl w:ilvl="4">
      <w:start w:val="1"/>
      <w:numFmt w:val="lowerRoman"/>
      <w:lvlText w:val="%5."/>
      <w:lvlJc w:val="left"/>
      <w:pPr>
        <w:tabs>
          <w:tab w:val="num" w:pos="2160"/>
        </w:tabs>
        <w:ind w:left="1800" w:hanging="360"/>
      </w:pPr>
      <w:rPr>
        <w:b w:val="0"/>
        <w:i w:val="0"/>
        <w:caps w:val="0"/>
        <w:strike w:val="0"/>
        <w:dstrike w:val="0"/>
        <w:vanish w:val="0"/>
        <w:sz w:val="28"/>
        <w:vertAlign w:val="baseline"/>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15:restartNumberingAfterBreak="0">
    <w:nsid w:val="66C558E1"/>
    <w:multiLevelType w:val="hybridMultilevel"/>
    <w:tmpl w:val="EFBEF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C378A8"/>
    <w:multiLevelType w:val="hybridMultilevel"/>
    <w:tmpl w:val="96585A34"/>
    <w:lvl w:ilvl="0" w:tplc="342E1360">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F944F81"/>
    <w:multiLevelType w:val="singleLevel"/>
    <w:tmpl w:val="F4AC2D16"/>
    <w:lvl w:ilvl="0">
      <w:start w:val="4"/>
      <w:numFmt w:val="decimal"/>
      <w:lvlText w:val="%1)"/>
      <w:lvlJc w:val="left"/>
      <w:pPr>
        <w:tabs>
          <w:tab w:val="num" w:pos="1440"/>
        </w:tabs>
        <w:ind w:left="1440" w:hanging="720"/>
      </w:pPr>
      <w:rPr>
        <w:rFonts w:hint="default"/>
      </w:rPr>
    </w:lvl>
  </w:abstractNum>
  <w:abstractNum w:abstractNumId="36" w15:restartNumberingAfterBreak="0">
    <w:nsid w:val="76CF4152"/>
    <w:multiLevelType w:val="singleLevel"/>
    <w:tmpl w:val="7780DC76"/>
    <w:lvl w:ilvl="0">
      <w:start w:val="1"/>
      <w:numFmt w:val="lowerLetter"/>
      <w:lvlText w:val="%1."/>
      <w:lvlJc w:val="left"/>
      <w:pPr>
        <w:tabs>
          <w:tab w:val="num" w:pos="1440"/>
        </w:tabs>
        <w:ind w:left="1440" w:hanging="720"/>
      </w:pPr>
      <w:rPr>
        <w:rFonts w:hint="default"/>
      </w:rPr>
    </w:lvl>
  </w:abstractNum>
  <w:abstractNum w:abstractNumId="37" w15:restartNumberingAfterBreak="0">
    <w:nsid w:val="78D423AD"/>
    <w:multiLevelType w:val="hybridMultilevel"/>
    <w:tmpl w:val="96582AF2"/>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F1401F7"/>
    <w:multiLevelType w:val="hybridMultilevel"/>
    <w:tmpl w:val="348E8F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 w:ilvl="0">
        <w:start w:val="1"/>
        <w:numFmt w:val="decimal"/>
        <w:pStyle w:val="QuickA"/>
        <w:lvlText w:val="%1)"/>
        <w:lvlJc w:val="left"/>
      </w:lvl>
    </w:lvlOverride>
  </w:num>
  <w:num w:numId="2">
    <w:abstractNumId w:val="35"/>
  </w:num>
  <w:num w:numId="3">
    <w:abstractNumId w:val="36"/>
  </w:num>
  <w:num w:numId="4">
    <w:abstractNumId w:val="0"/>
  </w:num>
  <w:num w:numId="5">
    <w:abstractNumId w:val="2"/>
  </w:num>
  <w:num w:numId="6">
    <w:abstractNumId w:val="32"/>
  </w:num>
  <w:num w:numId="7">
    <w:abstractNumId w:val="32"/>
  </w:num>
  <w:num w:numId="8">
    <w:abstractNumId w:val="14"/>
  </w:num>
  <w:num w:numId="9">
    <w:abstractNumId w:val="32"/>
    <w:lvlOverride w:ilvl="0">
      <w:startOverride w:val="1"/>
    </w:lvlOverride>
    <w:lvlOverride w:ilvl="1">
      <w:startOverride w:val="4"/>
    </w:lvlOverride>
  </w:num>
  <w:num w:numId="10">
    <w:abstractNumId w:val="18"/>
  </w:num>
  <w:num w:numId="11">
    <w:abstractNumId w:val="8"/>
  </w:num>
  <w:num w:numId="12">
    <w:abstractNumId w:val="24"/>
  </w:num>
  <w:num w:numId="13">
    <w:abstractNumId w:val="31"/>
  </w:num>
  <w:num w:numId="14">
    <w:abstractNumId w:val="32"/>
  </w:num>
  <w:num w:numId="15">
    <w:abstractNumId w:val="20"/>
  </w:num>
  <w:num w:numId="16">
    <w:abstractNumId w:val="12"/>
  </w:num>
  <w:num w:numId="17">
    <w:abstractNumId w:val="32"/>
    <w:lvlOverride w:ilvl="0">
      <w:startOverride w:val="1"/>
    </w:lvlOverride>
    <w:lvlOverride w:ilvl="1">
      <w:startOverride w:val="2"/>
    </w:lvlOverride>
  </w:num>
  <w:num w:numId="18">
    <w:abstractNumId w:val="28"/>
  </w:num>
  <w:num w:numId="19">
    <w:abstractNumId w:val="33"/>
  </w:num>
  <w:num w:numId="20">
    <w:abstractNumId w:val="13"/>
  </w:num>
  <w:num w:numId="21">
    <w:abstractNumId w:val="6"/>
  </w:num>
  <w:num w:numId="22">
    <w:abstractNumId w:val="38"/>
  </w:num>
  <w:num w:numId="23">
    <w:abstractNumId w:val="3"/>
  </w:num>
  <w:num w:numId="24">
    <w:abstractNumId w:val="5"/>
  </w:num>
  <w:num w:numId="25">
    <w:abstractNumId w:val="23"/>
  </w:num>
  <w:num w:numId="26">
    <w:abstractNumId w:val="7"/>
  </w:num>
  <w:num w:numId="27">
    <w:abstractNumId w:val="10"/>
  </w:num>
  <w:num w:numId="28">
    <w:abstractNumId w:val="21"/>
  </w:num>
  <w:num w:numId="29">
    <w:abstractNumId w:val="9"/>
  </w:num>
  <w:num w:numId="30">
    <w:abstractNumId w:val="22"/>
  </w:num>
  <w:num w:numId="31">
    <w:abstractNumId w:val="11"/>
  </w:num>
  <w:num w:numId="32">
    <w:abstractNumId w:val="32"/>
    <w:lvlOverride w:ilvl="0">
      <w:startOverride w:val="12"/>
    </w:lvlOverride>
  </w:num>
  <w:num w:numId="33">
    <w:abstractNumId w:val="17"/>
  </w:num>
  <w:num w:numId="34">
    <w:abstractNumId w:val="25"/>
  </w:num>
  <w:num w:numId="35">
    <w:abstractNumId w:val="26"/>
  </w:num>
  <w:num w:numId="36">
    <w:abstractNumId w:val="37"/>
  </w:num>
  <w:num w:numId="37">
    <w:abstractNumId w:val="29"/>
  </w:num>
  <w:num w:numId="38">
    <w:abstractNumId w:val="16"/>
  </w:num>
  <w:num w:numId="39">
    <w:abstractNumId w:val="4"/>
  </w:num>
  <w:num w:numId="40">
    <w:abstractNumId w:val="19"/>
  </w:num>
  <w:num w:numId="41">
    <w:abstractNumId w:val="27"/>
  </w:num>
  <w:num w:numId="42">
    <w:abstractNumId w:val="34"/>
  </w:num>
  <w:num w:numId="43">
    <w:abstractNumId w:val="30"/>
  </w:num>
  <w:num w:numId="4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C6"/>
    <w:rsid w:val="00007726"/>
    <w:rsid w:val="000103BF"/>
    <w:rsid w:val="000144AD"/>
    <w:rsid w:val="00021296"/>
    <w:rsid w:val="00023083"/>
    <w:rsid w:val="00025646"/>
    <w:rsid w:val="00025FD9"/>
    <w:rsid w:val="00027C82"/>
    <w:rsid w:val="00033E90"/>
    <w:rsid w:val="00043BF2"/>
    <w:rsid w:val="00046219"/>
    <w:rsid w:val="00051004"/>
    <w:rsid w:val="000527A7"/>
    <w:rsid w:val="00071A29"/>
    <w:rsid w:val="0007219B"/>
    <w:rsid w:val="00074C61"/>
    <w:rsid w:val="00076226"/>
    <w:rsid w:val="00080ED4"/>
    <w:rsid w:val="00081D26"/>
    <w:rsid w:val="00096941"/>
    <w:rsid w:val="00097E09"/>
    <w:rsid w:val="000A18D9"/>
    <w:rsid w:val="000A49D8"/>
    <w:rsid w:val="000A6905"/>
    <w:rsid w:val="000B08CE"/>
    <w:rsid w:val="000B15FD"/>
    <w:rsid w:val="000B17A1"/>
    <w:rsid w:val="000B198D"/>
    <w:rsid w:val="000B2016"/>
    <w:rsid w:val="000C4DBD"/>
    <w:rsid w:val="000C5F36"/>
    <w:rsid w:val="000C7157"/>
    <w:rsid w:val="000D3F3F"/>
    <w:rsid w:val="000D7EAA"/>
    <w:rsid w:val="000E3434"/>
    <w:rsid w:val="000F680F"/>
    <w:rsid w:val="00103865"/>
    <w:rsid w:val="00110FD4"/>
    <w:rsid w:val="00112CDE"/>
    <w:rsid w:val="00115887"/>
    <w:rsid w:val="001174FF"/>
    <w:rsid w:val="001232F8"/>
    <w:rsid w:val="001252A0"/>
    <w:rsid w:val="00127D6C"/>
    <w:rsid w:val="00132620"/>
    <w:rsid w:val="001343DA"/>
    <w:rsid w:val="00134767"/>
    <w:rsid w:val="0014364D"/>
    <w:rsid w:val="00153FD0"/>
    <w:rsid w:val="00156D8D"/>
    <w:rsid w:val="001732DA"/>
    <w:rsid w:val="0017516E"/>
    <w:rsid w:val="00180EC8"/>
    <w:rsid w:val="001826F1"/>
    <w:rsid w:val="001875A9"/>
    <w:rsid w:val="00191D27"/>
    <w:rsid w:val="0019523F"/>
    <w:rsid w:val="001A5C47"/>
    <w:rsid w:val="001B33BC"/>
    <w:rsid w:val="001B5B3B"/>
    <w:rsid w:val="001C0747"/>
    <w:rsid w:val="001C660B"/>
    <w:rsid w:val="001C6C61"/>
    <w:rsid w:val="001D1030"/>
    <w:rsid w:val="001D6103"/>
    <w:rsid w:val="001E5DCD"/>
    <w:rsid w:val="001F142A"/>
    <w:rsid w:val="001F70CA"/>
    <w:rsid w:val="00202B94"/>
    <w:rsid w:val="00206B12"/>
    <w:rsid w:val="00206FE3"/>
    <w:rsid w:val="00231ED0"/>
    <w:rsid w:val="002458A7"/>
    <w:rsid w:val="00245FE9"/>
    <w:rsid w:val="00255663"/>
    <w:rsid w:val="00257CB8"/>
    <w:rsid w:val="00275753"/>
    <w:rsid w:val="00281246"/>
    <w:rsid w:val="002819A4"/>
    <w:rsid w:val="002869C4"/>
    <w:rsid w:val="0029227F"/>
    <w:rsid w:val="002A4058"/>
    <w:rsid w:val="002A43A8"/>
    <w:rsid w:val="002A6F08"/>
    <w:rsid w:val="002B00BC"/>
    <w:rsid w:val="002B0657"/>
    <w:rsid w:val="002B3034"/>
    <w:rsid w:val="002B6424"/>
    <w:rsid w:val="002C4B97"/>
    <w:rsid w:val="002D0E57"/>
    <w:rsid w:val="002D319A"/>
    <w:rsid w:val="002D462E"/>
    <w:rsid w:val="002D50F3"/>
    <w:rsid w:val="002E51A9"/>
    <w:rsid w:val="002E7BD1"/>
    <w:rsid w:val="002F1903"/>
    <w:rsid w:val="002F36DE"/>
    <w:rsid w:val="00310033"/>
    <w:rsid w:val="003138F0"/>
    <w:rsid w:val="003227F1"/>
    <w:rsid w:val="00327AFA"/>
    <w:rsid w:val="003350F3"/>
    <w:rsid w:val="00337165"/>
    <w:rsid w:val="00343F4F"/>
    <w:rsid w:val="003535AB"/>
    <w:rsid w:val="00357077"/>
    <w:rsid w:val="0037695F"/>
    <w:rsid w:val="0038226E"/>
    <w:rsid w:val="00383675"/>
    <w:rsid w:val="00386764"/>
    <w:rsid w:val="00386D39"/>
    <w:rsid w:val="00392F06"/>
    <w:rsid w:val="003968B6"/>
    <w:rsid w:val="003A0A18"/>
    <w:rsid w:val="003B0C07"/>
    <w:rsid w:val="003B31CA"/>
    <w:rsid w:val="003B643C"/>
    <w:rsid w:val="003C3CCA"/>
    <w:rsid w:val="003C5EA7"/>
    <w:rsid w:val="003E6FD6"/>
    <w:rsid w:val="003E7E5B"/>
    <w:rsid w:val="003F504F"/>
    <w:rsid w:val="003F51E8"/>
    <w:rsid w:val="00401302"/>
    <w:rsid w:val="0040477B"/>
    <w:rsid w:val="0040702D"/>
    <w:rsid w:val="00415ADE"/>
    <w:rsid w:val="00421642"/>
    <w:rsid w:val="00424CEF"/>
    <w:rsid w:val="00425FAF"/>
    <w:rsid w:val="00427B39"/>
    <w:rsid w:val="00433124"/>
    <w:rsid w:val="004351D9"/>
    <w:rsid w:val="00435816"/>
    <w:rsid w:val="00436000"/>
    <w:rsid w:val="0043619D"/>
    <w:rsid w:val="00443572"/>
    <w:rsid w:val="0044759D"/>
    <w:rsid w:val="00447921"/>
    <w:rsid w:val="00453710"/>
    <w:rsid w:val="00461C9A"/>
    <w:rsid w:val="00462DE6"/>
    <w:rsid w:val="00464249"/>
    <w:rsid w:val="004917A5"/>
    <w:rsid w:val="004A69BD"/>
    <w:rsid w:val="004A7339"/>
    <w:rsid w:val="004B0E61"/>
    <w:rsid w:val="004B21DC"/>
    <w:rsid w:val="004C2D54"/>
    <w:rsid w:val="004E396B"/>
    <w:rsid w:val="004F297C"/>
    <w:rsid w:val="004F57CE"/>
    <w:rsid w:val="005076C3"/>
    <w:rsid w:val="005176D7"/>
    <w:rsid w:val="00531C78"/>
    <w:rsid w:val="00535113"/>
    <w:rsid w:val="0055030D"/>
    <w:rsid w:val="00551E5C"/>
    <w:rsid w:val="00554BF1"/>
    <w:rsid w:val="00555ABE"/>
    <w:rsid w:val="00573A0F"/>
    <w:rsid w:val="00574BDF"/>
    <w:rsid w:val="005752E4"/>
    <w:rsid w:val="005A0C6B"/>
    <w:rsid w:val="005A3A3C"/>
    <w:rsid w:val="005B705A"/>
    <w:rsid w:val="005E4A0C"/>
    <w:rsid w:val="005F034C"/>
    <w:rsid w:val="005F47A7"/>
    <w:rsid w:val="006070AB"/>
    <w:rsid w:val="006114E0"/>
    <w:rsid w:val="00620F0B"/>
    <w:rsid w:val="006251B7"/>
    <w:rsid w:val="0063512A"/>
    <w:rsid w:val="00637CB2"/>
    <w:rsid w:val="00647942"/>
    <w:rsid w:val="00653C8D"/>
    <w:rsid w:val="00655F65"/>
    <w:rsid w:val="00666A18"/>
    <w:rsid w:val="006778A5"/>
    <w:rsid w:val="00677C90"/>
    <w:rsid w:val="00687C0E"/>
    <w:rsid w:val="006913B0"/>
    <w:rsid w:val="00693101"/>
    <w:rsid w:val="006A46D4"/>
    <w:rsid w:val="006A6A10"/>
    <w:rsid w:val="006C0235"/>
    <w:rsid w:val="006C4A3B"/>
    <w:rsid w:val="006D08F3"/>
    <w:rsid w:val="006D3BBA"/>
    <w:rsid w:val="006E2C39"/>
    <w:rsid w:val="006E2F47"/>
    <w:rsid w:val="006E4158"/>
    <w:rsid w:val="006E56AE"/>
    <w:rsid w:val="006E7A29"/>
    <w:rsid w:val="006E7DF1"/>
    <w:rsid w:val="006F698C"/>
    <w:rsid w:val="00704AB8"/>
    <w:rsid w:val="00706EBD"/>
    <w:rsid w:val="00715F46"/>
    <w:rsid w:val="0074117D"/>
    <w:rsid w:val="00751518"/>
    <w:rsid w:val="00753BDB"/>
    <w:rsid w:val="00760462"/>
    <w:rsid w:val="00775323"/>
    <w:rsid w:val="00791F42"/>
    <w:rsid w:val="0079512E"/>
    <w:rsid w:val="007A4CFE"/>
    <w:rsid w:val="007A4FAF"/>
    <w:rsid w:val="007B2686"/>
    <w:rsid w:val="007B4F56"/>
    <w:rsid w:val="007B57EB"/>
    <w:rsid w:val="007B7197"/>
    <w:rsid w:val="007C3893"/>
    <w:rsid w:val="007F47B5"/>
    <w:rsid w:val="00810CE0"/>
    <w:rsid w:val="0082026D"/>
    <w:rsid w:val="0082098C"/>
    <w:rsid w:val="008240FF"/>
    <w:rsid w:val="008353C0"/>
    <w:rsid w:val="008374E0"/>
    <w:rsid w:val="00841EBB"/>
    <w:rsid w:val="008552C5"/>
    <w:rsid w:val="00865572"/>
    <w:rsid w:val="00877152"/>
    <w:rsid w:val="00884470"/>
    <w:rsid w:val="00886025"/>
    <w:rsid w:val="00886997"/>
    <w:rsid w:val="00887B04"/>
    <w:rsid w:val="008927F7"/>
    <w:rsid w:val="008945FA"/>
    <w:rsid w:val="008968E5"/>
    <w:rsid w:val="008B3934"/>
    <w:rsid w:val="008C2F08"/>
    <w:rsid w:val="008D2E8F"/>
    <w:rsid w:val="008D456D"/>
    <w:rsid w:val="008D4654"/>
    <w:rsid w:val="008E06DF"/>
    <w:rsid w:val="008E1C0E"/>
    <w:rsid w:val="008F1D58"/>
    <w:rsid w:val="008F1F69"/>
    <w:rsid w:val="00901CE7"/>
    <w:rsid w:val="00903CF0"/>
    <w:rsid w:val="00906DB5"/>
    <w:rsid w:val="00914FC6"/>
    <w:rsid w:val="00923406"/>
    <w:rsid w:val="009309B5"/>
    <w:rsid w:val="009415A4"/>
    <w:rsid w:val="00950A30"/>
    <w:rsid w:val="0095520A"/>
    <w:rsid w:val="00957792"/>
    <w:rsid w:val="009636E8"/>
    <w:rsid w:val="00967156"/>
    <w:rsid w:val="00967B32"/>
    <w:rsid w:val="00974BCA"/>
    <w:rsid w:val="0097588A"/>
    <w:rsid w:val="00980ACC"/>
    <w:rsid w:val="00990DC2"/>
    <w:rsid w:val="00991326"/>
    <w:rsid w:val="009A427C"/>
    <w:rsid w:val="009A4699"/>
    <w:rsid w:val="009A7EEA"/>
    <w:rsid w:val="009B07AB"/>
    <w:rsid w:val="009B36DE"/>
    <w:rsid w:val="009D35B8"/>
    <w:rsid w:val="009D58B4"/>
    <w:rsid w:val="009E7AC5"/>
    <w:rsid w:val="009F4B6C"/>
    <w:rsid w:val="009F5F8F"/>
    <w:rsid w:val="009F7129"/>
    <w:rsid w:val="009F7282"/>
    <w:rsid w:val="00A00F92"/>
    <w:rsid w:val="00A07B4E"/>
    <w:rsid w:val="00A13EFF"/>
    <w:rsid w:val="00A145E4"/>
    <w:rsid w:val="00A17ED8"/>
    <w:rsid w:val="00A22261"/>
    <w:rsid w:val="00A32C29"/>
    <w:rsid w:val="00A408D4"/>
    <w:rsid w:val="00A5204E"/>
    <w:rsid w:val="00A63AF3"/>
    <w:rsid w:val="00A672CF"/>
    <w:rsid w:val="00A7510C"/>
    <w:rsid w:val="00A85A54"/>
    <w:rsid w:val="00A91F48"/>
    <w:rsid w:val="00A94546"/>
    <w:rsid w:val="00AD0622"/>
    <w:rsid w:val="00AF12BD"/>
    <w:rsid w:val="00AF3028"/>
    <w:rsid w:val="00B02826"/>
    <w:rsid w:val="00B037D9"/>
    <w:rsid w:val="00B15768"/>
    <w:rsid w:val="00B2466C"/>
    <w:rsid w:val="00B25DC5"/>
    <w:rsid w:val="00B27EEB"/>
    <w:rsid w:val="00B32B6C"/>
    <w:rsid w:val="00B406BB"/>
    <w:rsid w:val="00B42832"/>
    <w:rsid w:val="00B50495"/>
    <w:rsid w:val="00B52858"/>
    <w:rsid w:val="00B52B27"/>
    <w:rsid w:val="00B53C86"/>
    <w:rsid w:val="00B5621F"/>
    <w:rsid w:val="00B61650"/>
    <w:rsid w:val="00B83933"/>
    <w:rsid w:val="00B914D5"/>
    <w:rsid w:val="00B92205"/>
    <w:rsid w:val="00BA5E68"/>
    <w:rsid w:val="00BA72B4"/>
    <w:rsid w:val="00BA75D2"/>
    <w:rsid w:val="00BB60C1"/>
    <w:rsid w:val="00BC0DDD"/>
    <w:rsid w:val="00BC2B8F"/>
    <w:rsid w:val="00BC74D7"/>
    <w:rsid w:val="00BD4538"/>
    <w:rsid w:val="00BE450E"/>
    <w:rsid w:val="00BE70DF"/>
    <w:rsid w:val="00BF1BEE"/>
    <w:rsid w:val="00BF7C65"/>
    <w:rsid w:val="00C04755"/>
    <w:rsid w:val="00C309C6"/>
    <w:rsid w:val="00C40D50"/>
    <w:rsid w:val="00C56069"/>
    <w:rsid w:val="00C80579"/>
    <w:rsid w:val="00C8275A"/>
    <w:rsid w:val="00C86064"/>
    <w:rsid w:val="00C91C88"/>
    <w:rsid w:val="00C969A3"/>
    <w:rsid w:val="00C977DD"/>
    <w:rsid w:val="00CA6E8A"/>
    <w:rsid w:val="00CB3F0D"/>
    <w:rsid w:val="00CB5831"/>
    <w:rsid w:val="00CC10F3"/>
    <w:rsid w:val="00CC1B61"/>
    <w:rsid w:val="00CC7828"/>
    <w:rsid w:val="00CD27B5"/>
    <w:rsid w:val="00CD37DD"/>
    <w:rsid w:val="00CD4E6A"/>
    <w:rsid w:val="00CE54F0"/>
    <w:rsid w:val="00CE7C99"/>
    <w:rsid w:val="00D063BA"/>
    <w:rsid w:val="00D25250"/>
    <w:rsid w:val="00D27373"/>
    <w:rsid w:val="00D41EB7"/>
    <w:rsid w:val="00D460A8"/>
    <w:rsid w:val="00D46D63"/>
    <w:rsid w:val="00D475E1"/>
    <w:rsid w:val="00D62DFA"/>
    <w:rsid w:val="00D67F15"/>
    <w:rsid w:val="00D75771"/>
    <w:rsid w:val="00D90819"/>
    <w:rsid w:val="00D9299B"/>
    <w:rsid w:val="00D96836"/>
    <w:rsid w:val="00DA772E"/>
    <w:rsid w:val="00DC3BF4"/>
    <w:rsid w:val="00DC5960"/>
    <w:rsid w:val="00DC5B8D"/>
    <w:rsid w:val="00DC6676"/>
    <w:rsid w:val="00DE7A98"/>
    <w:rsid w:val="00E057F6"/>
    <w:rsid w:val="00E05BD5"/>
    <w:rsid w:val="00E10100"/>
    <w:rsid w:val="00E227C3"/>
    <w:rsid w:val="00E3650B"/>
    <w:rsid w:val="00E41822"/>
    <w:rsid w:val="00E44D80"/>
    <w:rsid w:val="00E51DB8"/>
    <w:rsid w:val="00E54A32"/>
    <w:rsid w:val="00E6354B"/>
    <w:rsid w:val="00E651A7"/>
    <w:rsid w:val="00E9194C"/>
    <w:rsid w:val="00E95492"/>
    <w:rsid w:val="00E959A1"/>
    <w:rsid w:val="00EA19DA"/>
    <w:rsid w:val="00EA265D"/>
    <w:rsid w:val="00EA725E"/>
    <w:rsid w:val="00EB0FBE"/>
    <w:rsid w:val="00ED24FB"/>
    <w:rsid w:val="00ED6A5C"/>
    <w:rsid w:val="00ED78D3"/>
    <w:rsid w:val="00EF5D3D"/>
    <w:rsid w:val="00EF7E1E"/>
    <w:rsid w:val="00F06C92"/>
    <w:rsid w:val="00F11C4E"/>
    <w:rsid w:val="00F15C7E"/>
    <w:rsid w:val="00F21E10"/>
    <w:rsid w:val="00F34753"/>
    <w:rsid w:val="00F35A34"/>
    <w:rsid w:val="00F36D0E"/>
    <w:rsid w:val="00F50BB9"/>
    <w:rsid w:val="00F95161"/>
    <w:rsid w:val="00FB04A9"/>
    <w:rsid w:val="00FB1DE2"/>
    <w:rsid w:val="00FB309A"/>
    <w:rsid w:val="00FB36B8"/>
    <w:rsid w:val="00FC68E8"/>
    <w:rsid w:val="00FD0E93"/>
    <w:rsid w:val="00FD3638"/>
    <w:rsid w:val="00FE0241"/>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869F51-99B0-40CA-BA4C-4C2326F8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240"/>
        <w:tab w:val="left" w:pos="720"/>
        <w:tab w:val="left" w:pos="2880"/>
        <w:tab w:val="left" w:pos="4440"/>
        <w:tab w:val="left" w:pos="5040"/>
        <w:tab w:val="left" w:pos="5760"/>
        <w:tab w:val="left" w:pos="6480"/>
        <w:tab w:val="left" w:pos="6750"/>
        <w:tab w:val="left" w:pos="7920"/>
        <w:tab w:val="left" w:pos="8640"/>
        <w:tab w:val="left" w:pos="9360"/>
        <w:tab w:val="left" w:pos="10080"/>
      </w:tabs>
      <w:ind w:left="720" w:right="-360"/>
      <w:jc w:val="both"/>
      <w:outlineLvl w:val="0"/>
    </w:pPr>
    <w:rPr>
      <w:rFonts w:ascii="CG Times" w:hAnsi="CG Times"/>
      <w:b/>
    </w:rPr>
  </w:style>
  <w:style w:type="paragraph" w:styleId="Heading2">
    <w:name w:val="heading 2"/>
    <w:basedOn w:val="Normal"/>
    <w:next w:val="Normal"/>
    <w:qFormat/>
    <w:pPr>
      <w:keepNext/>
      <w:tabs>
        <w:tab w:val="left" w:pos="-1440"/>
        <w:tab w:val="left" w:pos="-720"/>
        <w:tab w:val="left" w:pos="0"/>
        <w:tab w:val="left" w:pos="240"/>
        <w:tab w:val="left" w:pos="2880"/>
        <w:tab w:val="left" w:pos="4440"/>
        <w:tab w:val="left" w:pos="5040"/>
        <w:tab w:val="left" w:pos="5760"/>
        <w:tab w:val="left" w:pos="6480"/>
        <w:tab w:val="left" w:pos="6750"/>
        <w:tab w:val="left" w:pos="7920"/>
        <w:tab w:val="left" w:pos="8640"/>
        <w:tab w:val="left" w:pos="9360"/>
        <w:tab w:val="left" w:pos="10080"/>
      </w:tabs>
      <w:ind w:left="5040" w:right="-360" w:hanging="4320"/>
      <w:jc w:val="both"/>
      <w:outlineLvl w:val="1"/>
    </w:pPr>
    <w:rPr>
      <w:rFonts w:ascii="CG Times" w:hAnsi="CG Times"/>
      <w:b/>
    </w:rPr>
  </w:style>
  <w:style w:type="paragraph" w:styleId="Heading3">
    <w:name w:val="heading 3"/>
    <w:basedOn w:val="Normal"/>
    <w:next w:val="Normal"/>
    <w:qFormat/>
    <w:pPr>
      <w:keepNext/>
      <w:tabs>
        <w:tab w:val="left" w:pos="-1440"/>
        <w:tab w:val="left" w:pos="-720"/>
        <w:tab w:val="left" w:pos="0"/>
        <w:tab w:val="left" w:pos="240"/>
        <w:tab w:val="left" w:pos="2700"/>
        <w:tab w:val="left" w:pos="4440"/>
        <w:tab w:val="left" w:pos="5040"/>
        <w:tab w:val="left" w:pos="5760"/>
        <w:tab w:val="left" w:pos="6480"/>
        <w:tab w:val="left" w:pos="6750"/>
        <w:tab w:val="left" w:pos="7920"/>
        <w:tab w:val="left" w:pos="8640"/>
        <w:tab w:val="left" w:pos="9360"/>
        <w:tab w:val="left" w:pos="10080"/>
      </w:tabs>
      <w:ind w:left="5040" w:right="-270" w:hanging="4320"/>
      <w:jc w:val="both"/>
      <w:outlineLvl w:val="2"/>
    </w:pPr>
    <w:rPr>
      <w:rFonts w:ascii="Verdana" w:hAnsi="Verdana"/>
      <w:b/>
    </w:rPr>
  </w:style>
  <w:style w:type="paragraph" w:styleId="Heading4">
    <w:name w:val="heading 4"/>
    <w:basedOn w:val="Normal"/>
    <w:next w:val="Normal"/>
    <w:qFormat/>
    <w:pPr>
      <w:keepNext/>
      <w:tabs>
        <w:tab w:val="left" w:pos="-1440"/>
        <w:tab w:val="left" w:pos="-720"/>
        <w:tab w:val="left" w:pos="0"/>
        <w:tab w:val="left" w:pos="240"/>
        <w:tab w:val="left" w:pos="72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jc w:val="both"/>
      <w:outlineLvl w:val="3"/>
    </w:pPr>
    <w:rPr>
      <w:rFonts w:ascii="Verdana" w:hAnsi="Verdana"/>
      <w:b/>
    </w:rPr>
  </w:style>
  <w:style w:type="paragraph" w:styleId="Heading5">
    <w:name w:val="heading 5"/>
    <w:basedOn w:val="Normal"/>
    <w:next w:val="Normal"/>
    <w:qFormat/>
    <w:pPr>
      <w:keepNext/>
      <w:tabs>
        <w:tab w:val="center" w:pos="4680"/>
      </w:tabs>
      <w:jc w:val="center"/>
      <w:outlineLvl w:val="4"/>
    </w:pPr>
    <w:rPr>
      <w:rFonts w:ascii="Verdana" w:hAnsi="Verdana"/>
      <w:b/>
    </w:rPr>
  </w:style>
  <w:style w:type="paragraph" w:styleId="Heading6">
    <w:name w:val="heading 6"/>
    <w:basedOn w:val="Normal"/>
    <w:next w:val="Normal"/>
    <w:qFormat/>
    <w:pPr>
      <w:keepNext/>
      <w:tabs>
        <w:tab w:val="left" w:pos="-1440"/>
        <w:tab w:val="left" w:pos="-720"/>
        <w:tab w:val="left" w:pos="72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left="720" w:right="-360" w:hanging="720"/>
      <w:jc w:val="center"/>
      <w:outlineLvl w:val="5"/>
    </w:pPr>
    <w:rPr>
      <w:rFonts w:ascii="Verdana" w:hAnsi="Verdana"/>
      <w:b/>
      <w:u w:val="single"/>
    </w:rPr>
  </w:style>
  <w:style w:type="paragraph" w:styleId="Heading7">
    <w:name w:val="heading 7"/>
    <w:basedOn w:val="Normal"/>
    <w:next w:val="Normal"/>
    <w:qFormat/>
    <w:pPr>
      <w:keepNext/>
      <w:tabs>
        <w:tab w:val="left" w:pos="-1440"/>
        <w:tab w:val="left" w:pos="-720"/>
        <w:tab w:val="left" w:pos="0"/>
        <w:tab w:val="left" w:pos="240"/>
        <w:tab w:val="left" w:pos="72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right="-360"/>
      <w:jc w:val="center"/>
      <w:outlineLvl w:val="6"/>
    </w:pPr>
    <w:rPr>
      <w:rFonts w:ascii="Verdana" w:hAnsi="Verdana"/>
      <w:b/>
      <w:u w:val="single"/>
    </w:rPr>
  </w:style>
  <w:style w:type="paragraph" w:styleId="Heading8">
    <w:name w:val="heading 8"/>
    <w:basedOn w:val="Normal"/>
    <w:next w:val="Normal"/>
    <w:qFormat/>
    <w:pPr>
      <w:keepNext/>
      <w:tabs>
        <w:tab w:val="left" w:pos="720"/>
        <w:tab w:val="left" w:pos="1440"/>
        <w:tab w:val="left" w:pos="1800"/>
      </w:tabs>
      <w:ind w:right="-180"/>
      <w:jc w:val="both"/>
      <w:outlineLvl w:val="7"/>
    </w:pPr>
    <w:rPr>
      <w:rFonts w:ascii="Verdana" w:hAnsi="Verdana"/>
      <w:b/>
      <w:u w:val="single"/>
    </w:rPr>
  </w:style>
  <w:style w:type="paragraph" w:styleId="Heading9">
    <w:name w:val="heading 9"/>
    <w:basedOn w:val="Normal"/>
    <w:next w:val="Normal"/>
    <w:qFormat/>
    <w:pPr>
      <w:keepNext/>
      <w:tabs>
        <w:tab w:val="left" w:pos="720"/>
        <w:tab w:val="left" w:pos="4608"/>
        <w:tab w:val="left" w:pos="5040"/>
      </w:tabs>
      <w:ind w:right="36"/>
      <w:jc w:val="both"/>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ind w:left="720" w:right="-180"/>
      <w:jc w:val="both"/>
    </w:pPr>
    <w:rPr>
      <w:rFonts w:ascii="Times New Roman" w:hAnsi="Times New Roman"/>
    </w:rPr>
  </w:style>
  <w:style w:type="paragraph" w:styleId="BodyTextIndent">
    <w:name w:val="Body Text Indent"/>
    <w:basedOn w:val="Normal"/>
    <w:pPr>
      <w:tabs>
        <w:tab w:val="left" w:pos="-1440"/>
        <w:tab w:val="left" w:pos="-720"/>
        <w:tab w:val="left" w:pos="0"/>
        <w:tab w:val="left" w:pos="240"/>
        <w:tab w:val="left" w:pos="72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left="720"/>
      <w:jc w:val="both"/>
    </w:pPr>
    <w:rPr>
      <w:rFonts w:ascii="Verdana" w:hAnsi="Verdana"/>
    </w:rPr>
  </w:style>
  <w:style w:type="paragraph" w:styleId="BodyTextIndent2">
    <w:name w:val="Body Text Indent 2"/>
    <w:basedOn w:val="Normal"/>
    <w:pPr>
      <w:tabs>
        <w:tab w:val="left" w:pos="-1440"/>
        <w:tab w:val="left" w:pos="-720"/>
        <w:tab w:val="left" w:pos="0"/>
        <w:tab w:val="left" w:pos="240"/>
        <w:tab w:val="left" w:pos="72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left="240" w:hanging="240"/>
      <w:jc w:val="both"/>
    </w:pPr>
    <w:rPr>
      <w:rFonts w:ascii="Verdana" w:hAnsi="Verdana"/>
      <w:b/>
    </w:rPr>
  </w:style>
  <w:style w:type="paragraph" w:styleId="BodyTextIndent3">
    <w:name w:val="Body Text Indent 3"/>
    <w:basedOn w:val="Normal"/>
    <w:pPr>
      <w:tabs>
        <w:tab w:val="left" w:pos="-1440"/>
        <w:tab w:val="left" w:pos="-720"/>
        <w:tab w:val="left" w:pos="0"/>
        <w:tab w:val="left" w:pos="240"/>
        <w:tab w:val="left" w:pos="720"/>
        <w:tab w:val="left" w:pos="1440"/>
        <w:tab w:val="left" w:pos="1680"/>
        <w:tab w:val="left" w:pos="2160"/>
        <w:tab w:val="left" w:pos="2880"/>
        <w:tab w:val="left" w:pos="3600"/>
        <w:tab w:val="left" w:pos="4440"/>
        <w:tab w:val="left" w:pos="5040"/>
        <w:tab w:val="left" w:pos="5760"/>
        <w:tab w:val="left" w:pos="6480"/>
        <w:tab w:val="left" w:pos="6750"/>
        <w:tab w:val="left" w:pos="7920"/>
        <w:tab w:val="left" w:pos="8640"/>
        <w:tab w:val="left" w:pos="9360"/>
        <w:tab w:val="left" w:pos="10080"/>
      </w:tabs>
      <w:ind w:left="720"/>
      <w:jc w:val="both"/>
    </w:pPr>
    <w:rPr>
      <w:rFonts w:ascii="Verdana" w:hAnsi="Verdana"/>
      <w:sz w:val="22"/>
    </w:rPr>
  </w:style>
  <w:style w:type="paragraph" w:styleId="Header">
    <w:name w:val="header"/>
    <w:aliases w:val="title"/>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440"/>
        <w:tab w:val="left" w:pos="1800"/>
      </w:tabs>
      <w:ind w:right="-180"/>
      <w:jc w:val="both"/>
    </w:pPr>
    <w:rPr>
      <w:rFonts w:ascii="Verdana" w:hAnsi="Verdana"/>
    </w:rPr>
  </w:style>
  <w:style w:type="paragraph" w:styleId="BodyText2">
    <w:name w:val="Body Text 2"/>
    <w:basedOn w:val="Normal"/>
    <w:pPr>
      <w:tabs>
        <w:tab w:val="left" w:pos="720"/>
        <w:tab w:val="left" w:pos="4608"/>
        <w:tab w:val="left" w:pos="5040"/>
      </w:tabs>
      <w:ind w:right="36"/>
      <w:jc w:val="both"/>
    </w:pPr>
    <w:rPr>
      <w:rFonts w:ascii="Verdana" w:hAnsi="Verdana"/>
    </w:rPr>
  </w:style>
  <w:style w:type="paragraph" w:styleId="BodyText3">
    <w:name w:val="Body Text 3"/>
    <w:basedOn w:val="Normal"/>
    <w:pPr>
      <w:tabs>
        <w:tab w:val="left" w:pos="720"/>
        <w:tab w:val="left" w:pos="1440"/>
        <w:tab w:val="left" w:pos="1800"/>
      </w:tabs>
      <w:ind w:right="-180"/>
      <w:jc w:val="both"/>
    </w:pPr>
    <w:rPr>
      <w:rFonts w:ascii="Verdana" w:hAnsi="Verdana"/>
      <w:sz w:val="22"/>
    </w:rPr>
  </w:style>
  <w:style w:type="paragraph" w:customStyle="1" w:styleId="QuickA">
    <w:name w:val="Quick A)"/>
    <w:basedOn w:val="Normal"/>
    <w:pPr>
      <w:numPr>
        <w:numId w:val="1"/>
      </w:numPr>
      <w:ind w:left="2880" w:hanging="720"/>
    </w:pPr>
    <w:rPr>
      <w:rFonts w:ascii="Mona Lisa Recut" w:hAnsi="Mona Lisa Recut"/>
    </w:rPr>
  </w:style>
  <w:style w:type="paragraph" w:customStyle="1" w:styleId="Quicka0">
    <w:name w:val="Quick a."/>
    <w:basedOn w:val="Normal"/>
    <w:pPr>
      <w:numPr>
        <w:numId w:val="5"/>
      </w:numPr>
    </w:pPr>
    <w:rPr>
      <w:rFonts w:ascii="Mona Lisa Recut" w:hAnsi="Mona Lisa Recut"/>
    </w:rPr>
  </w:style>
  <w:style w:type="paragraph" w:customStyle="1" w:styleId="Quick1">
    <w:name w:val="Quick 1)"/>
    <w:basedOn w:val="Normal"/>
    <w:pPr>
      <w:numPr>
        <w:numId w:val="4"/>
      </w:numPr>
    </w:pPr>
    <w:rPr>
      <w:rFonts w:ascii="Mona Lisa Recut" w:hAnsi="Mona Lisa Recut"/>
    </w:rPr>
  </w:style>
  <w:style w:type="paragraph" w:styleId="CommentText">
    <w:name w:val="annotation text"/>
    <w:basedOn w:val="Normal"/>
    <w:semiHidden/>
    <w:rPr>
      <w:rFonts w:ascii="Mona Lisa Recut" w:hAnsi="Mona Lisa Recut"/>
      <w:sz w:val="20"/>
    </w:rPr>
  </w:style>
  <w:style w:type="character" w:styleId="PageNumber">
    <w:name w:val="page number"/>
    <w:basedOn w:val="DefaultParagraphFont"/>
  </w:style>
  <w:style w:type="character" w:styleId="Strong">
    <w:name w:val="Strong"/>
    <w:qFormat/>
    <w:rPr>
      <w:b/>
    </w:r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TOC3">
    <w:name w:val="toc 3"/>
    <w:basedOn w:val="Normal"/>
    <w:next w:val="Normal"/>
    <w:autoRedefine/>
    <w:semiHidden/>
    <w:pPr>
      <w:tabs>
        <w:tab w:val="left" w:pos="720"/>
        <w:tab w:val="left" w:pos="960"/>
        <w:tab w:val="left" w:pos="1260"/>
        <w:tab w:val="left" w:pos="2160"/>
        <w:tab w:val="right" w:leader="dot" w:pos="9638"/>
      </w:tabs>
      <w:ind w:left="720"/>
      <w:jc w:val="both"/>
    </w:pPr>
    <w:rPr>
      <w:rFonts w:ascii="Times New Roman" w:hAnsi="Times New Roman"/>
      <w:noProof/>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tabs>
        <w:tab w:val="left" w:pos="1260"/>
        <w:tab w:val="right" w:leader="dot" w:pos="9638"/>
      </w:tabs>
      <w:ind w:left="720"/>
    </w:pPr>
    <w:rPr>
      <w:rFonts w:ascii="Verdana" w:hAnsi="Verdana"/>
      <w:sz w:val="20"/>
    </w:rPr>
  </w:style>
  <w:style w:type="paragraph" w:styleId="TOC9">
    <w:name w:val="toc 9"/>
    <w:basedOn w:val="Normal"/>
    <w:next w:val="Normal"/>
    <w:autoRedefine/>
    <w:semiHidden/>
    <w:pPr>
      <w:ind w:left="1920"/>
    </w:pPr>
    <w:rPr>
      <w:rFonts w:ascii="Times New Roman" w:hAnsi="Times New Roman"/>
      <w:sz w:val="18"/>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pPr>
      <w:widowControl/>
    </w:pPr>
    <w:rPr>
      <w:rFonts w:ascii="Tahoma" w:hAnsi="Tahoma"/>
      <w:snapToGrid/>
      <w:sz w:val="16"/>
    </w:rPr>
  </w:style>
  <w:style w:type="character" w:styleId="CommentReference">
    <w:name w:val="annotation reference"/>
    <w:semiHidden/>
    <w:rsid w:val="002A43A8"/>
    <w:rPr>
      <w:sz w:val="16"/>
      <w:szCs w:val="16"/>
    </w:rPr>
  </w:style>
  <w:style w:type="paragraph" w:styleId="CommentSubject">
    <w:name w:val="annotation subject"/>
    <w:basedOn w:val="CommentText"/>
    <w:next w:val="CommentText"/>
    <w:semiHidden/>
    <w:rsid w:val="002A43A8"/>
    <w:rPr>
      <w:rFonts w:ascii="Courier" w:hAnsi="Courier"/>
      <w:b/>
      <w:bCs/>
    </w:rPr>
  </w:style>
  <w:style w:type="character" w:customStyle="1" w:styleId="Heading3Char">
    <w:name w:val="Heading 3 Char"/>
    <w:rsid w:val="00620F0B"/>
    <w:rPr>
      <w:rFonts w:ascii="Verdana" w:hAnsi="Verdana"/>
      <w:b/>
      <w:noProof w:val="0"/>
      <w:snapToGrid w:val="0"/>
      <w:sz w:val="24"/>
      <w:lang w:val="en-US" w:eastAsia="en-US" w:bidi="ar-SA"/>
    </w:rPr>
  </w:style>
  <w:style w:type="paragraph" w:styleId="ListParagraph">
    <w:name w:val="List Paragraph"/>
    <w:basedOn w:val="Normal"/>
    <w:uiPriority w:val="34"/>
    <w:qFormat/>
    <w:rsid w:val="001F14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7545">
      <w:bodyDiv w:val="1"/>
      <w:marLeft w:val="0"/>
      <w:marRight w:val="0"/>
      <w:marTop w:val="0"/>
      <w:marBottom w:val="0"/>
      <w:divBdr>
        <w:top w:val="none" w:sz="0" w:space="0" w:color="auto"/>
        <w:left w:val="none" w:sz="0" w:space="0" w:color="auto"/>
        <w:bottom w:val="none" w:sz="0" w:space="0" w:color="auto"/>
        <w:right w:val="none" w:sz="0" w:space="0" w:color="auto"/>
      </w:divBdr>
      <w:divsChild>
        <w:div w:id="934289387">
          <w:marLeft w:val="0"/>
          <w:marRight w:val="0"/>
          <w:marTop w:val="0"/>
          <w:marBottom w:val="0"/>
          <w:divBdr>
            <w:top w:val="none" w:sz="0" w:space="0" w:color="auto"/>
            <w:left w:val="none" w:sz="0" w:space="0" w:color="auto"/>
            <w:bottom w:val="none" w:sz="0" w:space="0" w:color="auto"/>
            <w:right w:val="none" w:sz="0" w:space="0" w:color="auto"/>
          </w:divBdr>
        </w:div>
      </w:divsChild>
    </w:div>
    <w:div w:id="120852159">
      <w:bodyDiv w:val="1"/>
      <w:marLeft w:val="0"/>
      <w:marRight w:val="0"/>
      <w:marTop w:val="0"/>
      <w:marBottom w:val="0"/>
      <w:divBdr>
        <w:top w:val="none" w:sz="0" w:space="0" w:color="auto"/>
        <w:left w:val="none" w:sz="0" w:space="0" w:color="auto"/>
        <w:bottom w:val="none" w:sz="0" w:space="0" w:color="auto"/>
        <w:right w:val="none" w:sz="0" w:space="0" w:color="auto"/>
      </w:divBdr>
    </w:div>
    <w:div w:id="162546903">
      <w:bodyDiv w:val="1"/>
      <w:marLeft w:val="0"/>
      <w:marRight w:val="0"/>
      <w:marTop w:val="0"/>
      <w:marBottom w:val="0"/>
      <w:divBdr>
        <w:top w:val="none" w:sz="0" w:space="0" w:color="auto"/>
        <w:left w:val="none" w:sz="0" w:space="0" w:color="auto"/>
        <w:bottom w:val="none" w:sz="0" w:space="0" w:color="auto"/>
        <w:right w:val="none" w:sz="0" w:space="0" w:color="auto"/>
      </w:divBdr>
    </w:div>
    <w:div w:id="18126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ha.ciera@co.polk.o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B834-F5AB-416A-8D85-BCADA46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3827</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Housing - Master Grant Agreement Template</vt:lpstr>
    </vt:vector>
  </TitlesOfParts>
  <Company>State of Oregon</Company>
  <LinksUpToDate>false</LinksUpToDate>
  <CharactersWithSpaces>25355</CharactersWithSpaces>
  <SharedDoc>false</SharedDoc>
  <HLinks>
    <vt:vector size="18" baseType="variant">
      <vt:variant>
        <vt:i4>1638444</vt:i4>
      </vt:variant>
      <vt:variant>
        <vt:i4>12</vt:i4>
      </vt:variant>
      <vt:variant>
        <vt:i4>0</vt:i4>
      </vt:variant>
      <vt:variant>
        <vt:i4>5</vt:i4>
      </vt:variant>
      <vt:variant>
        <vt:lpwstr/>
      </vt:variant>
      <vt:variant>
        <vt:lpwstr>Contract_TOC</vt:lpwstr>
      </vt:variant>
      <vt:variant>
        <vt:i4>1638444</vt:i4>
      </vt:variant>
      <vt:variant>
        <vt:i4>9</vt:i4>
      </vt:variant>
      <vt:variant>
        <vt:i4>0</vt:i4>
      </vt:variant>
      <vt:variant>
        <vt:i4>5</vt:i4>
      </vt:variant>
      <vt:variant>
        <vt:lpwstr/>
      </vt:variant>
      <vt:variant>
        <vt:lpwstr>Contract_TOC</vt:lpwstr>
      </vt:variant>
      <vt:variant>
        <vt:i4>5701661</vt:i4>
      </vt:variant>
      <vt:variant>
        <vt:i4>6</vt:i4>
      </vt:variant>
      <vt:variant>
        <vt:i4>0</vt:i4>
      </vt:variant>
      <vt:variant>
        <vt:i4>5</vt:i4>
      </vt:variant>
      <vt:variant>
        <vt:lpwstr>http://www.oregonlaws.org/ors/461.540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 Master Grant Agreement Template</dc:title>
  <dc:creator>Carlson, D. Kevin</dc:creator>
  <cp:lastModifiedBy>Ciera Atha</cp:lastModifiedBy>
  <cp:revision>5</cp:revision>
  <cp:lastPrinted>2017-07-18T23:09:00Z</cp:lastPrinted>
  <dcterms:created xsi:type="dcterms:W3CDTF">2016-06-30T20:46:00Z</dcterms:created>
  <dcterms:modified xsi:type="dcterms:W3CDTF">2018-07-24T18:26:00Z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-1003246718</vt:i4>
  </property>
  <property fmtid="{D5CDD505-2E9C-101B-9397-08002B2CF9AE}" pid="3" name="_EmailSubject">
    <vt:lpwstr>Noah Grant #1015</vt:lpwstr>
  </property>
  <property fmtid="{D5CDD505-2E9C-101B-9397-08002B2CF9AE}" pid="4" name="_AuthorEmail">
    <vt:lpwstr>dee.k.carlson@doj.state.or.us</vt:lpwstr>
  </property>
  <property fmtid="{D5CDD505-2E9C-101B-9397-08002B2CF9AE}" pid="5" name="_AuthorEmailDisplayName">
    <vt:lpwstr>Carlson Dee K</vt:lpwstr>
  </property>
  <property fmtid="{D5CDD505-2E9C-101B-9397-08002B2CF9AE}" pid="6" name="_ReviewingToolsShownOnce">
    <vt:lpwstr/>
  </property>
</Properties>
</file>