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EC7E04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November 1</w:t>
            </w:r>
            <w:r w:rsidR="001E46D4">
              <w:rPr>
                <w:b/>
                <w:sz w:val="24"/>
              </w:rPr>
              <w:t>, 2021</w:t>
            </w:r>
          </w:p>
          <w:p w:rsidR="00DD510B" w:rsidRDefault="006F44CF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DD510B" w:rsidRDefault="006F44CF" w:rsidP="00C1598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811340" w:rsidRDefault="00811340" w:rsidP="0081134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Board Conference Room</w:t>
            </w:r>
          </w:p>
          <w:p w:rsidR="00DD510B" w:rsidRDefault="00811340" w:rsidP="00811340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>Norm Hill, LPSCC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F0625A">
        <w:rPr>
          <w:sz w:val="24"/>
        </w:rPr>
        <w:t>February, May &amp; August</w:t>
      </w:r>
      <w:r>
        <w:rPr>
          <w:sz w:val="24"/>
        </w:rPr>
        <w:t>)</w:t>
      </w:r>
      <w:r>
        <w:rPr>
          <w:sz w:val="24"/>
        </w:rPr>
        <w:tab/>
        <w:t>Norm Hill, LPSCC Chair</w:t>
      </w:r>
    </w:p>
    <w:p w:rsidR="009B3598" w:rsidRPr="009B3598" w:rsidRDefault="009B3598" w:rsidP="009B3598">
      <w:pPr>
        <w:pStyle w:val="ListParagraph"/>
        <w:rPr>
          <w:sz w:val="24"/>
        </w:rPr>
      </w:pPr>
    </w:p>
    <w:p w:rsidR="009B3598" w:rsidRDefault="00354EF4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LPSCC Letter – Biennial Plan Recommendation</w:t>
      </w:r>
      <w:r w:rsidR="009B3598">
        <w:rPr>
          <w:sz w:val="24"/>
        </w:rPr>
        <w:tab/>
      </w:r>
      <w:r w:rsidR="00DC3612">
        <w:rPr>
          <w:sz w:val="24"/>
        </w:rPr>
        <w:t>Jodi Merritt, CC Director</w:t>
      </w:r>
    </w:p>
    <w:p w:rsidR="005E6E02" w:rsidRPr="00DC3612" w:rsidRDefault="005E6E02" w:rsidP="00DC3612">
      <w:pPr>
        <w:rPr>
          <w:sz w:val="24"/>
          <w:szCs w:val="24"/>
        </w:rPr>
      </w:pPr>
    </w:p>
    <w:p w:rsidR="00DD510B" w:rsidRDefault="006F44C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>
        <w:rPr>
          <w:sz w:val="24"/>
        </w:rPr>
        <w:t>Department Reports</w:t>
      </w:r>
      <w:r w:rsidR="00555855">
        <w:rPr>
          <w:sz w:val="24"/>
        </w:rPr>
        <w:t xml:space="preserve"> – 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Community Corrections (Adult and Juvenile)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spacing w:before="10"/>
        <w:rPr>
          <w:sz w:val="24"/>
        </w:rPr>
      </w:pPr>
      <w:r>
        <w:rPr>
          <w:sz w:val="24"/>
        </w:rPr>
        <w:t>Courts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Drug Court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Sheriff’s Office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District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Defense Attorney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Board of Commissioners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Health and Human Services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Police Departments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City Government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Oregon State Police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Oregon Youth Authority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CASA</w:t>
      </w:r>
    </w:p>
    <w:p w:rsidR="00DD510B" w:rsidRDefault="006F44C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Department of Human Services</w:t>
      </w:r>
    </w:p>
    <w:p w:rsidR="00053971" w:rsidRDefault="00053971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Victim Services Providers</w:t>
      </w:r>
    </w:p>
    <w:p w:rsidR="00DD510B" w:rsidRDefault="006F44CF" w:rsidP="005D695C">
      <w:pPr>
        <w:pStyle w:val="ListParagraph"/>
        <w:numPr>
          <w:ilvl w:val="1"/>
          <w:numId w:val="1"/>
        </w:numPr>
        <w:tabs>
          <w:tab w:val="left" w:pos="1540"/>
          <w:tab w:val="right" w:pos="9540"/>
        </w:tabs>
        <w:rPr>
          <w:sz w:val="24"/>
        </w:rPr>
      </w:pPr>
      <w:r>
        <w:rPr>
          <w:sz w:val="24"/>
        </w:rPr>
        <w:t>Other:</w:t>
      </w:r>
      <w:r w:rsidR="005D695C">
        <w:rPr>
          <w:sz w:val="24"/>
        </w:rPr>
        <w:t xml:space="preserve"> </w:t>
      </w:r>
    </w:p>
    <w:p w:rsidR="00DD510B" w:rsidRDefault="00DD510B">
      <w:pPr>
        <w:pStyle w:val="BodyText"/>
        <w:spacing w:before="0"/>
        <w:ind w:left="0" w:firstLine="0"/>
        <w:rPr>
          <w:sz w:val="26"/>
        </w:rPr>
      </w:pPr>
      <w:bookmarkStart w:id="0" w:name="_GoBack"/>
      <w:bookmarkEnd w:id="0"/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244467">
        <w:rPr>
          <w:i/>
          <w:sz w:val="24"/>
        </w:rPr>
        <w:t>February 7</w:t>
      </w:r>
      <w:r w:rsidR="00107B3D">
        <w:rPr>
          <w:i/>
          <w:sz w:val="24"/>
        </w:rPr>
        <w:t>, 2022</w:t>
      </w:r>
      <w:r w:rsidR="00603BF5">
        <w:rPr>
          <w:i/>
          <w:sz w:val="24"/>
        </w:rPr>
        <w:t xml:space="preserve"> 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53971"/>
    <w:rsid w:val="000638E0"/>
    <w:rsid w:val="00107B3D"/>
    <w:rsid w:val="001367E7"/>
    <w:rsid w:val="001A2CE5"/>
    <w:rsid w:val="001E46D4"/>
    <w:rsid w:val="00244467"/>
    <w:rsid w:val="0028637C"/>
    <w:rsid w:val="00354EF4"/>
    <w:rsid w:val="00375217"/>
    <w:rsid w:val="00555855"/>
    <w:rsid w:val="005D695C"/>
    <w:rsid w:val="005E6E02"/>
    <w:rsid w:val="00603BF5"/>
    <w:rsid w:val="0067619F"/>
    <w:rsid w:val="006C33E4"/>
    <w:rsid w:val="006F44CF"/>
    <w:rsid w:val="007247CD"/>
    <w:rsid w:val="00811340"/>
    <w:rsid w:val="008A4859"/>
    <w:rsid w:val="008C1017"/>
    <w:rsid w:val="009B3598"/>
    <w:rsid w:val="00A7520B"/>
    <w:rsid w:val="00AE2630"/>
    <w:rsid w:val="00BB17A3"/>
    <w:rsid w:val="00C1598B"/>
    <w:rsid w:val="00C75E4E"/>
    <w:rsid w:val="00C92558"/>
    <w:rsid w:val="00DC3612"/>
    <w:rsid w:val="00DD510B"/>
    <w:rsid w:val="00DD5AB9"/>
    <w:rsid w:val="00DD7FCC"/>
    <w:rsid w:val="00EB113E"/>
    <w:rsid w:val="00EC7E04"/>
    <w:rsid w:val="00ED7E48"/>
    <w:rsid w:val="00F0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0DD2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7</cp:revision>
  <cp:lastPrinted>2020-10-28T17:26:00Z</cp:lastPrinted>
  <dcterms:created xsi:type="dcterms:W3CDTF">2021-10-25T16:20:00Z</dcterms:created>
  <dcterms:modified xsi:type="dcterms:W3CDTF">2021-11-01T16:12:00Z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