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570113">
        <w:rPr>
          <w:rFonts w:ascii="Arial" w:hAnsi="Arial" w:cs="Arial"/>
          <w:b/>
          <w:spacing w:val="-3"/>
          <w:szCs w:val="24"/>
        </w:rPr>
        <w:t xml:space="preserve">Wednesday August 2, 2023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570113">
        <w:rPr>
          <w:rFonts w:ascii="Arial" w:hAnsi="Arial" w:cs="Arial"/>
          <w:spacing w:val="-3"/>
          <w:szCs w:val="24"/>
        </w:rPr>
        <w:t>12:04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F72D9E" w:rsidRDefault="00F72D9E" w:rsidP="00F72D9E">
      <w:pPr>
        <w:tabs>
          <w:tab w:val="left" w:pos="-720"/>
        </w:tabs>
        <w:suppressAutoHyphens/>
        <w:jc w:val="both"/>
        <w:rPr>
          <w:rFonts w:ascii="Arial" w:hAnsi="Arial" w:cs="Arial"/>
          <w:spacing w:val="-3"/>
          <w:szCs w:val="24"/>
          <w:u w:val="single"/>
        </w:rPr>
      </w:pPr>
    </w:p>
    <w:p w:rsidR="00F72D9E" w:rsidRPr="00E96973" w:rsidRDefault="00F72D9E" w:rsidP="00F72D9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w:t>
      </w:r>
      <w:r w:rsidR="00454302">
        <w:rPr>
          <w:rFonts w:ascii="Arial" w:hAnsi="Arial" w:cs="Arial"/>
          <w:b/>
          <w:spacing w:val="-3"/>
          <w:szCs w:val="24"/>
        </w:rPr>
        <w:t>,</w:t>
      </w:r>
      <w:r w:rsidRPr="00E96973">
        <w:rPr>
          <w:rFonts w:ascii="Arial" w:hAnsi="Arial" w:cs="Arial"/>
          <w:b/>
          <w:spacing w:val="-3"/>
          <w:szCs w:val="24"/>
        </w:rPr>
        <w:t xml:space="preserve"> Director</w:t>
      </w:r>
    </w:p>
    <w:p w:rsidR="00F72D9E" w:rsidRPr="00E96973" w:rsidRDefault="00454302" w:rsidP="00F72D9E">
      <w:pPr>
        <w:tabs>
          <w:tab w:val="left" w:pos="-720"/>
        </w:tabs>
        <w:suppressAutoHyphens/>
        <w:ind w:left="720"/>
        <w:jc w:val="both"/>
        <w:rPr>
          <w:rFonts w:ascii="Arial" w:hAnsi="Arial" w:cs="Arial"/>
          <w:b/>
          <w:spacing w:val="-3"/>
          <w:szCs w:val="24"/>
        </w:rPr>
      </w:pPr>
      <w:r>
        <w:rPr>
          <w:rFonts w:ascii="Arial" w:hAnsi="Arial" w:cs="Arial"/>
          <w:b/>
          <w:spacing w:val="-3"/>
          <w:szCs w:val="24"/>
        </w:rPr>
        <w:t xml:space="preserve">Annie </w:t>
      </w:r>
      <w:proofErr w:type="spellStart"/>
      <w:r>
        <w:rPr>
          <w:rFonts w:ascii="Arial" w:hAnsi="Arial" w:cs="Arial"/>
          <w:b/>
          <w:spacing w:val="-3"/>
          <w:szCs w:val="24"/>
        </w:rPr>
        <w:t>Buse</w:t>
      </w:r>
      <w:proofErr w:type="spellEnd"/>
      <w:r>
        <w:rPr>
          <w:rFonts w:ascii="Arial" w:hAnsi="Arial" w:cs="Arial"/>
          <w:b/>
          <w:spacing w:val="-3"/>
          <w:szCs w:val="24"/>
        </w:rPr>
        <w:t>,</w:t>
      </w:r>
      <w:r w:rsidR="00F72D9E" w:rsidRPr="00E96973">
        <w:rPr>
          <w:rFonts w:ascii="Arial" w:hAnsi="Arial" w:cs="Arial"/>
          <w:b/>
          <w:spacing w:val="-3"/>
          <w:szCs w:val="24"/>
        </w:rPr>
        <w:t xml:space="preserve"> FCO</w:t>
      </w:r>
      <w:r>
        <w:rPr>
          <w:rFonts w:ascii="Arial" w:hAnsi="Arial" w:cs="Arial"/>
          <w:b/>
          <w:spacing w:val="-3"/>
          <w:szCs w:val="24"/>
        </w:rPr>
        <w:t>,</w:t>
      </w:r>
      <w:r w:rsidR="00F72D9E">
        <w:rPr>
          <w:rFonts w:ascii="Arial" w:hAnsi="Arial" w:cs="Arial"/>
          <w:b/>
          <w:spacing w:val="-3"/>
          <w:szCs w:val="24"/>
        </w:rPr>
        <w:t xml:space="preserve"> </w:t>
      </w:r>
      <w:r>
        <w:rPr>
          <w:rFonts w:ascii="Arial" w:hAnsi="Arial" w:cs="Arial"/>
          <w:b/>
          <w:spacing w:val="-3"/>
          <w:szCs w:val="24"/>
        </w:rPr>
        <w:t>Coordinator</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F72D9E" w:rsidRDefault="00F72D9E" w:rsidP="00F72D9E">
      <w:pPr>
        <w:tabs>
          <w:tab w:val="left" w:pos="-720"/>
        </w:tabs>
        <w:suppressAutoHyphens/>
        <w:ind w:left="720"/>
        <w:jc w:val="both"/>
        <w:rPr>
          <w:rFonts w:ascii="Arial" w:hAnsi="Arial" w:cs="Arial"/>
          <w:b/>
          <w:spacing w:val="-3"/>
          <w:szCs w:val="24"/>
        </w:rPr>
      </w:pPr>
      <w:r>
        <w:rPr>
          <w:rFonts w:ascii="Arial" w:hAnsi="Arial" w:cs="Arial"/>
          <w:b/>
          <w:spacing w:val="-3"/>
          <w:szCs w:val="24"/>
        </w:rPr>
        <w:t>Sam Hittle, PCCC</w:t>
      </w:r>
      <w:r w:rsidR="00454302">
        <w:rPr>
          <w:rFonts w:ascii="Arial" w:hAnsi="Arial" w:cs="Arial"/>
          <w:b/>
          <w:spacing w:val="-3"/>
          <w:szCs w:val="24"/>
        </w:rPr>
        <w:t>,</w:t>
      </w:r>
      <w:r>
        <w:rPr>
          <w:rFonts w:ascii="Arial" w:hAnsi="Arial" w:cs="Arial"/>
          <w:b/>
          <w:spacing w:val="-3"/>
          <w:szCs w:val="24"/>
        </w:rPr>
        <w:t xml:space="preserve"> </w:t>
      </w:r>
      <w:r w:rsidR="005E61DE">
        <w:rPr>
          <w:rFonts w:ascii="Arial" w:hAnsi="Arial" w:cs="Arial"/>
          <w:b/>
          <w:spacing w:val="-3"/>
          <w:szCs w:val="24"/>
        </w:rPr>
        <w:t>Office Manager</w:t>
      </w:r>
    </w:p>
    <w:p w:rsidR="00DA6107" w:rsidRDefault="00DA6107" w:rsidP="00DA6107">
      <w:pPr>
        <w:tabs>
          <w:tab w:val="left" w:pos="-720"/>
        </w:tabs>
        <w:suppressAutoHyphens/>
        <w:ind w:left="720"/>
        <w:jc w:val="both"/>
        <w:rPr>
          <w:rFonts w:ascii="Arial" w:hAnsi="Arial" w:cs="Arial"/>
          <w:b/>
          <w:spacing w:val="-3"/>
          <w:szCs w:val="24"/>
        </w:rPr>
      </w:pPr>
      <w:r>
        <w:rPr>
          <w:rFonts w:ascii="Arial" w:hAnsi="Arial" w:cs="Arial"/>
          <w:b/>
          <w:spacing w:val="-3"/>
          <w:szCs w:val="24"/>
        </w:rPr>
        <w:t xml:space="preserve">Abby </w:t>
      </w:r>
      <w:r w:rsidR="00B9754A">
        <w:rPr>
          <w:rFonts w:ascii="Arial" w:hAnsi="Arial" w:cs="Arial"/>
          <w:b/>
          <w:spacing w:val="-3"/>
          <w:szCs w:val="24"/>
        </w:rPr>
        <w:t>Warren, FCO, Community Training &amp; Education Supervisor</w:t>
      </w:r>
    </w:p>
    <w:p w:rsidR="00DA6107" w:rsidRDefault="00DA6107" w:rsidP="00DA6107">
      <w:pPr>
        <w:tabs>
          <w:tab w:val="left" w:pos="-720"/>
        </w:tabs>
        <w:suppressAutoHyphens/>
        <w:ind w:left="720"/>
        <w:jc w:val="both"/>
        <w:rPr>
          <w:rFonts w:ascii="Arial" w:hAnsi="Arial" w:cs="Arial"/>
          <w:b/>
          <w:spacing w:val="-3"/>
          <w:szCs w:val="24"/>
        </w:rPr>
      </w:pPr>
      <w:r>
        <w:rPr>
          <w:rFonts w:ascii="Arial" w:hAnsi="Arial" w:cs="Arial"/>
          <w:b/>
          <w:spacing w:val="-3"/>
          <w:szCs w:val="24"/>
        </w:rPr>
        <w:t xml:space="preserve">Naomi </w:t>
      </w:r>
      <w:r w:rsidR="00DE3E10">
        <w:rPr>
          <w:rFonts w:ascii="Arial" w:hAnsi="Arial" w:cs="Arial"/>
          <w:b/>
          <w:spacing w:val="-3"/>
          <w:szCs w:val="24"/>
        </w:rPr>
        <w:t>Biggs</w:t>
      </w:r>
      <w:r w:rsidR="00454302">
        <w:rPr>
          <w:rFonts w:ascii="Arial" w:hAnsi="Arial" w:cs="Arial"/>
          <w:b/>
          <w:spacing w:val="-3"/>
          <w:szCs w:val="24"/>
        </w:rPr>
        <w:t>,</w:t>
      </w:r>
      <w:r>
        <w:rPr>
          <w:rFonts w:ascii="Arial" w:hAnsi="Arial" w:cs="Arial"/>
          <w:b/>
          <w:spacing w:val="-3"/>
          <w:szCs w:val="24"/>
        </w:rPr>
        <w:t xml:space="preserve"> Public Health Administrator</w:t>
      </w:r>
      <w:r w:rsidR="00570113">
        <w:rPr>
          <w:rFonts w:ascii="Arial" w:hAnsi="Arial" w:cs="Arial"/>
          <w:b/>
          <w:spacing w:val="-3"/>
          <w:szCs w:val="24"/>
        </w:rPr>
        <w:t xml:space="preserve"> (Virtual) </w:t>
      </w:r>
    </w:p>
    <w:p w:rsidR="00DA6107" w:rsidRDefault="00DA6107" w:rsidP="00DA6107">
      <w:pPr>
        <w:suppressAutoHyphens/>
        <w:ind w:left="720"/>
        <w:jc w:val="both"/>
        <w:rPr>
          <w:rFonts w:ascii="Arial" w:hAnsi="Arial" w:cs="Arial"/>
          <w:b/>
          <w:spacing w:val="-3"/>
          <w:szCs w:val="24"/>
        </w:rPr>
      </w:pPr>
      <w:r w:rsidRPr="00E96973">
        <w:rPr>
          <w:rFonts w:ascii="Arial" w:hAnsi="Arial" w:cs="Arial"/>
          <w:b/>
          <w:spacing w:val="-3"/>
          <w:szCs w:val="24"/>
        </w:rPr>
        <w:t>Mark Davis, PCBH</w:t>
      </w:r>
      <w:r w:rsidR="00B9754A">
        <w:rPr>
          <w:rFonts w:ascii="Arial" w:hAnsi="Arial" w:cs="Arial"/>
          <w:b/>
          <w:spacing w:val="-3"/>
          <w:szCs w:val="24"/>
        </w:rPr>
        <w:t>, Supervisor</w:t>
      </w:r>
      <w:r>
        <w:rPr>
          <w:rFonts w:ascii="Arial" w:hAnsi="Arial" w:cs="Arial"/>
          <w:b/>
          <w:spacing w:val="-3"/>
          <w:szCs w:val="24"/>
        </w:rPr>
        <w:t xml:space="preserve"> </w:t>
      </w:r>
      <w:r w:rsidR="00570113">
        <w:rPr>
          <w:rFonts w:ascii="Arial" w:hAnsi="Arial" w:cs="Arial"/>
          <w:b/>
          <w:spacing w:val="-3"/>
          <w:szCs w:val="24"/>
        </w:rPr>
        <w:t>(Virtual)</w:t>
      </w:r>
    </w:p>
    <w:p w:rsidR="00F72D9E" w:rsidRDefault="00DA6107" w:rsidP="00570113">
      <w:pPr>
        <w:suppressAutoHyphens/>
        <w:ind w:left="720"/>
        <w:jc w:val="both"/>
        <w:rPr>
          <w:rFonts w:ascii="Arial" w:hAnsi="Arial" w:cs="Arial"/>
          <w:b/>
          <w:spacing w:val="-3"/>
          <w:szCs w:val="24"/>
        </w:rPr>
      </w:pPr>
      <w:r w:rsidRPr="00E96973">
        <w:rPr>
          <w:rFonts w:ascii="Arial" w:hAnsi="Arial" w:cs="Arial"/>
          <w:b/>
          <w:spacing w:val="-3"/>
          <w:szCs w:val="24"/>
        </w:rPr>
        <w:t>Katie Martin, DHS</w:t>
      </w:r>
      <w:r w:rsidR="00570113">
        <w:rPr>
          <w:rFonts w:ascii="Arial" w:hAnsi="Arial" w:cs="Arial"/>
          <w:b/>
          <w:spacing w:val="-3"/>
          <w:szCs w:val="24"/>
        </w:rPr>
        <w:t xml:space="preserve"> </w:t>
      </w:r>
      <w:r w:rsidR="00D73F99">
        <w:rPr>
          <w:rFonts w:ascii="Arial" w:hAnsi="Arial" w:cs="Arial"/>
          <w:b/>
          <w:spacing w:val="-3"/>
          <w:szCs w:val="24"/>
        </w:rPr>
        <w:t xml:space="preserve">Child Welfare </w:t>
      </w:r>
      <w:r w:rsidR="00570113">
        <w:rPr>
          <w:rFonts w:ascii="Arial" w:hAnsi="Arial" w:cs="Arial"/>
          <w:b/>
          <w:spacing w:val="-3"/>
          <w:szCs w:val="24"/>
        </w:rPr>
        <w:t>(Virtual)</w:t>
      </w:r>
    </w:p>
    <w:p w:rsidR="00570113" w:rsidRDefault="00570113" w:rsidP="00570113">
      <w:pPr>
        <w:suppressAutoHyphens/>
        <w:ind w:left="720"/>
        <w:jc w:val="both"/>
        <w:rPr>
          <w:rFonts w:ascii="Arial" w:hAnsi="Arial" w:cs="Arial"/>
          <w:b/>
          <w:spacing w:val="-3"/>
          <w:szCs w:val="24"/>
        </w:rPr>
      </w:pPr>
      <w:r>
        <w:rPr>
          <w:rFonts w:ascii="Arial" w:hAnsi="Arial" w:cs="Arial"/>
          <w:b/>
          <w:spacing w:val="-3"/>
          <w:szCs w:val="24"/>
        </w:rPr>
        <w:t>Cydney Nestor, District Manager for Marion, Polk &amp; Yamhill Counties (Virtual)</w:t>
      </w:r>
    </w:p>
    <w:p w:rsidR="00474838" w:rsidRDefault="00474838" w:rsidP="00474838">
      <w:pPr>
        <w:tabs>
          <w:tab w:val="left" w:pos="-720"/>
        </w:tabs>
        <w:suppressAutoHyphens/>
        <w:ind w:left="720"/>
        <w:jc w:val="both"/>
        <w:rPr>
          <w:rFonts w:ascii="Arial" w:hAnsi="Arial" w:cs="Arial"/>
          <w:b/>
          <w:spacing w:val="-3"/>
          <w:szCs w:val="24"/>
        </w:rPr>
      </w:pPr>
      <w:r>
        <w:rPr>
          <w:rFonts w:ascii="Arial" w:hAnsi="Arial" w:cs="Arial"/>
          <w:b/>
          <w:spacing w:val="-3"/>
          <w:szCs w:val="24"/>
        </w:rPr>
        <w:t xml:space="preserve">Kara Butler, </w:t>
      </w:r>
      <w:r w:rsidR="00454302">
        <w:rPr>
          <w:rFonts w:ascii="Arial" w:hAnsi="Arial" w:cs="Arial"/>
          <w:b/>
          <w:spacing w:val="-3"/>
          <w:szCs w:val="24"/>
        </w:rPr>
        <w:t xml:space="preserve">Youth ERA, </w:t>
      </w:r>
      <w:r>
        <w:rPr>
          <w:rFonts w:ascii="Arial" w:hAnsi="Arial" w:cs="Arial"/>
          <w:b/>
          <w:spacing w:val="-3"/>
          <w:szCs w:val="24"/>
        </w:rPr>
        <w:t>Reco</w:t>
      </w:r>
      <w:r w:rsidR="00454302">
        <w:rPr>
          <w:rFonts w:ascii="Arial" w:hAnsi="Arial" w:cs="Arial"/>
          <w:b/>
          <w:spacing w:val="-3"/>
          <w:szCs w:val="24"/>
        </w:rPr>
        <w:t>very Program Manager</w:t>
      </w:r>
    </w:p>
    <w:p w:rsidR="00474838" w:rsidRDefault="00474838" w:rsidP="00570113">
      <w:pPr>
        <w:suppressAutoHyphens/>
        <w:ind w:left="720"/>
        <w:jc w:val="both"/>
        <w:rPr>
          <w:rFonts w:ascii="Arial" w:hAnsi="Arial" w:cs="Arial"/>
          <w:b/>
          <w:spacing w:val="-3"/>
          <w:szCs w:val="24"/>
        </w:rPr>
      </w:pPr>
      <w:r>
        <w:rPr>
          <w:rFonts w:ascii="Arial" w:hAnsi="Arial" w:cs="Arial"/>
          <w:b/>
          <w:spacing w:val="-3"/>
          <w:szCs w:val="24"/>
        </w:rPr>
        <w:t>RJ Pollard,</w:t>
      </w:r>
      <w:r w:rsidR="00454302">
        <w:rPr>
          <w:rFonts w:ascii="Arial" w:hAnsi="Arial" w:cs="Arial"/>
          <w:b/>
          <w:spacing w:val="-3"/>
          <w:szCs w:val="24"/>
        </w:rPr>
        <w:t xml:space="preserve"> Youth ERA,</w:t>
      </w:r>
      <w:r>
        <w:rPr>
          <w:rFonts w:ascii="Arial" w:hAnsi="Arial" w:cs="Arial"/>
          <w:b/>
          <w:spacing w:val="-3"/>
          <w:szCs w:val="24"/>
        </w:rPr>
        <w:t xml:space="preserve"> Program Director</w:t>
      </w: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72D9E" w:rsidRDefault="00F72D9E" w:rsidP="00F72D9E">
      <w:pPr>
        <w:tabs>
          <w:tab w:val="left" w:pos="-720"/>
        </w:tabs>
        <w:suppressAutoHyphens/>
        <w:jc w:val="both"/>
        <w:rPr>
          <w:rFonts w:ascii="Arial" w:hAnsi="Arial" w:cs="Arial"/>
          <w:spacing w:val="-3"/>
          <w:szCs w:val="24"/>
          <w:u w:val="single"/>
        </w:rPr>
      </w:pPr>
    </w:p>
    <w:p w:rsidR="008D24C5" w:rsidRDefault="00D73F99" w:rsidP="008D24C5">
      <w:pPr>
        <w:tabs>
          <w:tab w:val="left" w:pos="-720"/>
        </w:tabs>
        <w:suppressAutoHyphens/>
        <w:ind w:left="720"/>
        <w:jc w:val="both"/>
        <w:rPr>
          <w:rFonts w:ascii="Arial" w:hAnsi="Arial" w:cs="Arial"/>
          <w:b/>
          <w:spacing w:val="-3"/>
          <w:szCs w:val="24"/>
        </w:rPr>
      </w:pPr>
      <w:r>
        <w:rPr>
          <w:rFonts w:ascii="Arial" w:hAnsi="Arial" w:cs="Arial"/>
          <w:b/>
          <w:spacing w:val="-3"/>
          <w:szCs w:val="24"/>
        </w:rPr>
        <w:t>Aaron Felton,</w:t>
      </w:r>
      <w:r w:rsidR="008D24C5">
        <w:rPr>
          <w:rFonts w:ascii="Arial" w:hAnsi="Arial" w:cs="Arial"/>
          <w:b/>
          <w:spacing w:val="-3"/>
          <w:szCs w:val="24"/>
        </w:rPr>
        <w:t xml:space="preserve"> DA</w:t>
      </w:r>
    </w:p>
    <w:p w:rsidR="008D24C5" w:rsidRDefault="008D24C5" w:rsidP="008D24C5">
      <w:pPr>
        <w:tabs>
          <w:tab w:val="left" w:pos="-720"/>
        </w:tabs>
        <w:suppressAutoHyphens/>
        <w:ind w:left="720"/>
        <w:jc w:val="both"/>
        <w:rPr>
          <w:rFonts w:ascii="Arial" w:hAnsi="Arial" w:cs="Arial"/>
          <w:b/>
          <w:spacing w:val="-3"/>
          <w:szCs w:val="24"/>
        </w:rPr>
      </w:pPr>
      <w:r>
        <w:rPr>
          <w:rFonts w:ascii="Arial" w:hAnsi="Arial" w:cs="Arial"/>
          <w:b/>
          <w:spacing w:val="-3"/>
          <w:szCs w:val="24"/>
        </w:rPr>
        <w:t>Hector Garza Jr, Peer Support Specialist, BHRN</w:t>
      </w:r>
    </w:p>
    <w:p w:rsidR="00570113" w:rsidRPr="00E96973" w:rsidRDefault="00570113" w:rsidP="00570113">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Kerry </w:t>
      </w:r>
      <w:proofErr w:type="spellStart"/>
      <w:r w:rsidRPr="00E96973">
        <w:rPr>
          <w:rFonts w:ascii="Arial" w:hAnsi="Arial" w:cs="Arial"/>
          <w:b/>
          <w:spacing w:val="-3"/>
          <w:szCs w:val="24"/>
        </w:rPr>
        <w:t>Hammerschmith</w:t>
      </w:r>
      <w:proofErr w:type="spellEnd"/>
      <w:r w:rsidRPr="00E96973">
        <w:rPr>
          <w:rFonts w:ascii="Arial" w:hAnsi="Arial" w:cs="Arial"/>
          <w:b/>
          <w:spacing w:val="-3"/>
          <w:szCs w:val="24"/>
        </w:rPr>
        <w:t xml:space="preserve">, </w:t>
      </w:r>
      <w:r>
        <w:rPr>
          <w:rFonts w:ascii="Arial" w:hAnsi="Arial" w:cs="Arial"/>
          <w:b/>
          <w:spacing w:val="-3"/>
          <w:szCs w:val="24"/>
        </w:rPr>
        <w:t>PC</w:t>
      </w:r>
      <w:r w:rsidRPr="00E96973">
        <w:rPr>
          <w:rFonts w:ascii="Arial" w:hAnsi="Arial" w:cs="Arial"/>
          <w:b/>
          <w:spacing w:val="-3"/>
          <w:szCs w:val="24"/>
        </w:rPr>
        <w:t>BH</w:t>
      </w:r>
      <w:r w:rsidR="00B9754A">
        <w:rPr>
          <w:rFonts w:ascii="Arial" w:hAnsi="Arial" w:cs="Arial"/>
          <w:b/>
          <w:spacing w:val="-3"/>
          <w:szCs w:val="24"/>
        </w:rPr>
        <w:t>, Manager</w:t>
      </w:r>
    </w:p>
    <w:p w:rsidR="00570113" w:rsidRDefault="00570113" w:rsidP="00570113">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Minutes Approved for</w:t>
      </w:r>
      <w:r w:rsidR="00474838">
        <w:rPr>
          <w:rFonts w:ascii="Arial" w:hAnsi="Arial" w:cs="Arial"/>
          <w:b/>
          <w:szCs w:val="24"/>
        </w:rPr>
        <w:t xml:space="preserve"> JUNE</w:t>
      </w:r>
      <w:r w:rsidR="00DA6107">
        <w:rPr>
          <w:rFonts w:ascii="Arial" w:hAnsi="Arial" w:cs="Arial"/>
          <w:b/>
          <w:szCs w:val="24"/>
        </w:rPr>
        <w:t xml:space="preserve"> 2023</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474838" w:rsidRPr="00474838">
        <w:rPr>
          <w:rFonts w:ascii="Arial" w:hAnsi="Arial" w:cs="Arial"/>
          <w:b/>
          <w:spacing w:val="-3"/>
          <w:sz w:val="18"/>
        </w:rPr>
        <w:t xml:space="preserve">MARK DAVIS </w:t>
      </w:r>
      <w:r w:rsidRPr="00F4603F">
        <w:rPr>
          <w:rFonts w:ascii="Arial" w:hAnsi="Arial" w:cs="Arial"/>
          <w:b/>
          <w:spacing w:val="-3"/>
          <w:sz w:val="18"/>
        </w:rPr>
        <w:t xml:space="preserve">MOVED, </w:t>
      </w:r>
      <w:r w:rsidR="00474838">
        <w:rPr>
          <w:rFonts w:ascii="Arial" w:hAnsi="Arial" w:cs="Arial"/>
          <w:b/>
          <w:spacing w:val="-3"/>
          <w:sz w:val="18"/>
        </w:rPr>
        <w:t xml:space="preserve">ABBY WARREN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474838">
        <w:rPr>
          <w:rFonts w:ascii="Arial" w:hAnsi="Arial" w:cs="Arial"/>
          <w:b/>
          <w:spacing w:val="-3"/>
          <w:sz w:val="18"/>
        </w:rPr>
        <w:t>JUNE 2023.</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454302">
        <w:rPr>
          <w:rFonts w:ascii="Arial" w:hAnsi="Arial" w:cs="Arial"/>
          <w:b/>
          <w:szCs w:val="24"/>
        </w:rPr>
        <w:tab/>
        <w:t>Safe Sleep Presentation</w:t>
      </w:r>
    </w:p>
    <w:p w:rsidR="00E42CDB" w:rsidRDefault="00E42CDB" w:rsidP="00725559">
      <w:pPr>
        <w:tabs>
          <w:tab w:val="left" w:pos="-720"/>
          <w:tab w:val="left" w:pos="0"/>
        </w:tabs>
        <w:suppressAutoHyphens/>
        <w:ind w:left="720" w:hanging="720"/>
        <w:jc w:val="both"/>
        <w:outlineLvl w:val="0"/>
        <w:rPr>
          <w:rFonts w:ascii="Arial" w:hAnsi="Arial" w:cs="Arial"/>
          <w:b/>
          <w:szCs w:val="24"/>
        </w:rPr>
      </w:pPr>
    </w:p>
    <w:p w:rsidR="00E42CDB" w:rsidRDefault="00E42CDB"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Cydney provided the group with a presentation regarding Safe Sleep, a harm reduction model. She is looking for partners to prevent sleep related infant deaths in Oregon. SUID (Sudden Unexpected Infant Death) in Oregon, the last 2 years there have been 60 child fatalities, 30 of which were infants who died in their sleep. A majority of those deaths substance use was a factor. If newborns</w:t>
      </w:r>
      <w:r w:rsidR="007F0C59">
        <w:rPr>
          <w:rFonts w:ascii="Arial" w:hAnsi="Arial" w:cs="Arial"/>
          <w:szCs w:val="24"/>
        </w:rPr>
        <w:t xml:space="preserve"> can live</w:t>
      </w:r>
      <w:r>
        <w:rPr>
          <w:rFonts w:ascii="Arial" w:hAnsi="Arial" w:cs="Arial"/>
          <w:szCs w:val="24"/>
        </w:rPr>
        <w:t xml:space="preserve"> to the age of 1, the risk of SUID </w:t>
      </w:r>
      <w:r w:rsidR="00996E6E">
        <w:rPr>
          <w:rFonts w:ascii="Arial" w:hAnsi="Arial" w:cs="Arial"/>
          <w:szCs w:val="24"/>
        </w:rPr>
        <w:t xml:space="preserve">is greatly reduced. </w:t>
      </w:r>
      <w:r w:rsidR="007F0C59">
        <w:rPr>
          <w:rFonts w:ascii="Arial" w:hAnsi="Arial" w:cs="Arial"/>
          <w:szCs w:val="24"/>
        </w:rPr>
        <w:t>Cydney’s goal is to come together as community partners to work together, focus on harm reduction, being explicit about risks with medications or substance use concerns</w:t>
      </w:r>
      <w:r w:rsidR="00E82F38">
        <w:rPr>
          <w:rFonts w:ascii="Arial" w:hAnsi="Arial" w:cs="Arial"/>
          <w:szCs w:val="24"/>
        </w:rPr>
        <w:t xml:space="preserve"> and support homeless moms and newborns</w:t>
      </w:r>
      <w:r w:rsidR="007F0C59">
        <w:rPr>
          <w:rFonts w:ascii="Arial" w:hAnsi="Arial" w:cs="Arial"/>
          <w:szCs w:val="24"/>
        </w:rPr>
        <w:t xml:space="preserve">. In addition, reminding families about the need and importance of safe sleep practices. </w:t>
      </w:r>
    </w:p>
    <w:p w:rsidR="007F0C59" w:rsidRDefault="007F0C59" w:rsidP="007F0C59">
      <w:pPr>
        <w:tabs>
          <w:tab w:val="left" w:pos="-720"/>
          <w:tab w:val="left" w:pos="0"/>
        </w:tabs>
        <w:suppressAutoHyphens/>
        <w:jc w:val="both"/>
        <w:outlineLvl w:val="0"/>
        <w:rPr>
          <w:rFonts w:ascii="Arial" w:hAnsi="Arial" w:cs="Arial"/>
          <w:szCs w:val="24"/>
        </w:rPr>
      </w:pPr>
    </w:p>
    <w:p w:rsidR="007F0C59" w:rsidRDefault="007F0C59" w:rsidP="007F0C59">
      <w:pPr>
        <w:tabs>
          <w:tab w:val="left" w:pos="-720"/>
          <w:tab w:val="left" w:pos="0"/>
        </w:tabs>
        <w:suppressAutoHyphens/>
        <w:ind w:left="720"/>
        <w:jc w:val="both"/>
        <w:outlineLvl w:val="0"/>
        <w:rPr>
          <w:rFonts w:ascii="Arial" w:hAnsi="Arial" w:cs="Arial"/>
          <w:szCs w:val="24"/>
        </w:rPr>
      </w:pPr>
      <w:r>
        <w:rPr>
          <w:rFonts w:ascii="Arial" w:hAnsi="Arial" w:cs="Arial"/>
          <w:szCs w:val="24"/>
        </w:rPr>
        <w:t>Jill asked Cydney if they have reached out to Salem Health, MOMS program in Marion County, and HIV Alliance. Cydney stated that they are working with Salem H</w:t>
      </w:r>
      <w:r w:rsidR="00425D89">
        <w:rPr>
          <w:rFonts w:ascii="Arial" w:hAnsi="Arial" w:cs="Arial"/>
          <w:szCs w:val="24"/>
        </w:rPr>
        <w:t>ealth, Terry and Carmen.</w:t>
      </w:r>
    </w:p>
    <w:p w:rsidR="00425D89" w:rsidRDefault="00425D89" w:rsidP="007F0C59">
      <w:pPr>
        <w:tabs>
          <w:tab w:val="left" w:pos="-720"/>
          <w:tab w:val="left" w:pos="0"/>
        </w:tabs>
        <w:suppressAutoHyphens/>
        <w:ind w:left="720"/>
        <w:jc w:val="both"/>
        <w:outlineLvl w:val="0"/>
        <w:rPr>
          <w:rFonts w:ascii="Arial" w:hAnsi="Arial" w:cs="Arial"/>
          <w:szCs w:val="24"/>
        </w:rPr>
      </w:pPr>
    </w:p>
    <w:p w:rsidR="00425D89" w:rsidRDefault="00425D89" w:rsidP="007F0C59">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Naomi shared with the group that public health used to have a home visit program, where they would visit clients in their home. They have not had this program since COVID, however they are in the recruitment process to fill this position. This </w:t>
      </w:r>
      <w:r w:rsidR="003F20CE">
        <w:rPr>
          <w:rFonts w:ascii="Arial" w:hAnsi="Arial" w:cs="Arial"/>
          <w:szCs w:val="24"/>
        </w:rPr>
        <w:t xml:space="preserve">individual </w:t>
      </w:r>
      <w:r>
        <w:rPr>
          <w:rFonts w:ascii="Arial" w:hAnsi="Arial" w:cs="Arial"/>
          <w:szCs w:val="24"/>
        </w:rPr>
        <w:t xml:space="preserve">will be able to </w:t>
      </w:r>
      <w:r w:rsidR="003F20CE">
        <w:rPr>
          <w:rFonts w:ascii="Arial" w:hAnsi="Arial" w:cs="Arial"/>
          <w:szCs w:val="24"/>
        </w:rPr>
        <w:t>go</w:t>
      </w:r>
      <w:r>
        <w:rPr>
          <w:rFonts w:ascii="Arial" w:hAnsi="Arial" w:cs="Arial"/>
          <w:szCs w:val="24"/>
        </w:rPr>
        <w:t xml:space="preserve"> out in the community to </w:t>
      </w:r>
      <w:r w:rsidR="003F20CE">
        <w:rPr>
          <w:rFonts w:ascii="Arial" w:hAnsi="Arial" w:cs="Arial"/>
          <w:szCs w:val="24"/>
        </w:rPr>
        <w:t xml:space="preserve">conduct home visits and have access to have conversations with </w:t>
      </w:r>
      <w:r>
        <w:rPr>
          <w:rFonts w:ascii="Arial" w:hAnsi="Arial" w:cs="Arial"/>
          <w:szCs w:val="24"/>
        </w:rPr>
        <w:t>new moms around safe sleep practices. They are hopeful that the Family Connects position will be filled by September.</w:t>
      </w:r>
    </w:p>
    <w:p w:rsidR="00425D89" w:rsidRDefault="00425D89" w:rsidP="007F0C59">
      <w:pPr>
        <w:tabs>
          <w:tab w:val="left" w:pos="-720"/>
          <w:tab w:val="left" w:pos="0"/>
        </w:tabs>
        <w:suppressAutoHyphens/>
        <w:ind w:left="720"/>
        <w:jc w:val="both"/>
        <w:outlineLvl w:val="0"/>
        <w:rPr>
          <w:rFonts w:ascii="Arial" w:hAnsi="Arial" w:cs="Arial"/>
          <w:szCs w:val="24"/>
        </w:rPr>
      </w:pPr>
    </w:p>
    <w:p w:rsidR="0070264C" w:rsidRDefault="00425D89" w:rsidP="007F0C59">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Abby asked Cydney if </w:t>
      </w:r>
      <w:r w:rsidR="00E82F38">
        <w:rPr>
          <w:rFonts w:ascii="Arial" w:hAnsi="Arial" w:cs="Arial"/>
          <w:szCs w:val="24"/>
        </w:rPr>
        <w:t xml:space="preserve">there are Safe Sleep workshops or training that would be helpful for parent education. Cydney said that she was not sure and </w:t>
      </w:r>
      <w:r w:rsidR="003F20CE">
        <w:rPr>
          <w:rFonts w:ascii="Arial" w:hAnsi="Arial" w:cs="Arial"/>
          <w:szCs w:val="24"/>
        </w:rPr>
        <w:t xml:space="preserve">will </w:t>
      </w:r>
      <w:r w:rsidR="00E82F38">
        <w:rPr>
          <w:rFonts w:ascii="Arial" w:hAnsi="Arial" w:cs="Arial"/>
          <w:szCs w:val="24"/>
        </w:rPr>
        <w:t xml:space="preserve">find out for the group. As far as training with community partners, Carmen from Salem Health would be a great partner. </w:t>
      </w:r>
    </w:p>
    <w:p w:rsidR="00B129FA" w:rsidRDefault="00B129FA" w:rsidP="007F0C59">
      <w:pPr>
        <w:tabs>
          <w:tab w:val="left" w:pos="-720"/>
          <w:tab w:val="left" w:pos="0"/>
        </w:tabs>
        <w:suppressAutoHyphens/>
        <w:ind w:left="720"/>
        <w:jc w:val="both"/>
        <w:outlineLvl w:val="0"/>
        <w:rPr>
          <w:rFonts w:ascii="Arial" w:hAnsi="Arial" w:cs="Arial"/>
          <w:szCs w:val="24"/>
        </w:rPr>
      </w:pPr>
    </w:p>
    <w:p w:rsidR="00B129FA" w:rsidRDefault="00B129FA" w:rsidP="007F0C59">
      <w:pPr>
        <w:tabs>
          <w:tab w:val="left" w:pos="-720"/>
          <w:tab w:val="left" w:pos="0"/>
        </w:tabs>
        <w:suppressAutoHyphens/>
        <w:ind w:left="720"/>
        <w:jc w:val="both"/>
        <w:outlineLvl w:val="0"/>
        <w:rPr>
          <w:rFonts w:ascii="Arial" w:hAnsi="Arial" w:cs="Arial"/>
          <w:szCs w:val="24"/>
        </w:rPr>
      </w:pPr>
      <w:r>
        <w:rPr>
          <w:rFonts w:ascii="Arial" w:hAnsi="Arial" w:cs="Arial"/>
          <w:szCs w:val="24"/>
        </w:rPr>
        <w:t>Cydney shared the CIRT (Critical Incident Review Team) link if anyone is interested.</w:t>
      </w:r>
      <w:bookmarkStart w:id="0" w:name="_GoBack"/>
      <w:bookmarkEnd w:id="0"/>
      <w:r>
        <w:rPr>
          <w:rFonts w:ascii="Arial" w:hAnsi="Arial" w:cs="Arial"/>
          <w:szCs w:val="24"/>
        </w:rPr>
        <w:t xml:space="preserve"> </w:t>
      </w:r>
      <w:hyperlink r:id="rId7" w:tgtFrame="_blank" w:history="1">
        <w:r>
          <w:rPr>
            <w:rStyle w:val="Hyperlink"/>
            <w:rFonts w:ascii="Arial" w:hAnsi="Arial" w:cs="Arial"/>
            <w:color w:val="1155CC"/>
            <w:shd w:val="clear" w:color="auto" w:fill="FFFFFF"/>
          </w:rPr>
          <w:t>https://www.oregon.gov/odhs/child-fatality-review/pages/default.aspx?utm_source=ODHS&amp;utm_medium=egov_redirect&amp;utm_campaign=https%3A%2F%2Fwww.oregon.gov%2Fdhs%2Fchildren%2Fcirt%2Fpages%2Findex.aspx</w:t>
        </w:r>
      </w:hyperlink>
    </w:p>
    <w:p w:rsidR="0070264C" w:rsidRDefault="0070264C" w:rsidP="007F0C59">
      <w:pPr>
        <w:tabs>
          <w:tab w:val="left" w:pos="-720"/>
          <w:tab w:val="left" w:pos="0"/>
        </w:tabs>
        <w:suppressAutoHyphens/>
        <w:ind w:left="720"/>
        <w:jc w:val="both"/>
        <w:outlineLvl w:val="0"/>
        <w:rPr>
          <w:rFonts w:ascii="Arial" w:hAnsi="Arial" w:cs="Arial"/>
          <w:szCs w:val="24"/>
        </w:rPr>
      </w:pPr>
    </w:p>
    <w:p w:rsidR="00425D89" w:rsidRPr="00E42CDB" w:rsidRDefault="0070264C" w:rsidP="0070264C">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Cydney Nestor’s email address is </w:t>
      </w:r>
      <w:hyperlink r:id="rId8" w:history="1">
        <w:r w:rsidRPr="00D07DE9">
          <w:rPr>
            <w:rStyle w:val="Hyperlink"/>
            <w:rFonts w:ascii="Arial" w:hAnsi="Arial" w:cs="Arial"/>
            <w:szCs w:val="24"/>
          </w:rPr>
          <w:t>Cydney.A.Nestor@odhs.oregon.gov</w:t>
        </w:r>
      </w:hyperlink>
    </w:p>
    <w:p w:rsidR="00E42CDB" w:rsidRDefault="00E42CDB" w:rsidP="00725559">
      <w:pPr>
        <w:tabs>
          <w:tab w:val="left" w:pos="-720"/>
          <w:tab w:val="left" w:pos="0"/>
        </w:tabs>
        <w:suppressAutoHyphens/>
        <w:ind w:left="720" w:hanging="720"/>
        <w:jc w:val="both"/>
        <w:outlineLvl w:val="0"/>
        <w:rPr>
          <w:rFonts w:ascii="Arial" w:hAnsi="Arial" w:cs="Arial"/>
          <w:b/>
          <w:szCs w:val="24"/>
        </w:rPr>
      </w:pPr>
    </w:p>
    <w:p w:rsidR="00E42CDB" w:rsidRDefault="00454302" w:rsidP="00454302">
      <w:pPr>
        <w:tabs>
          <w:tab w:val="left" w:pos="-720"/>
          <w:tab w:val="left" w:pos="0"/>
        </w:tabs>
        <w:suppressAutoHyphens/>
        <w:jc w:val="both"/>
        <w:outlineLvl w:val="0"/>
        <w:rPr>
          <w:rFonts w:ascii="Arial" w:hAnsi="Arial" w:cs="Arial"/>
          <w:b/>
          <w:szCs w:val="24"/>
        </w:rPr>
      </w:pPr>
      <w:r>
        <w:rPr>
          <w:rFonts w:ascii="Arial" w:hAnsi="Arial" w:cs="Arial"/>
          <w:b/>
          <w:szCs w:val="24"/>
        </w:rPr>
        <w:t>4.</w:t>
      </w:r>
      <w:r>
        <w:rPr>
          <w:rFonts w:ascii="Arial" w:hAnsi="Arial" w:cs="Arial"/>
          <w:b/>
          <w:szCs w:val="24"/>
        </w:rPr>
        <w:tab/>
      </w:r>
      <w:r w:rsidR="00E42CDB">
        <w:rPr>
          <w:rFonts w:ascii="Arial" w:hAnsi="Arial" w:cs="Arial"/>
          <w:b/>
          <w:szCs w:val="24"/>
        </w:rPr>
        <w:t xml:space="preserve">BHRN Update </w:t>
      </w:r>
    </w:p>
    <w:p w:rsidR="00E42CDB" w:rsidRDefault="00E42CDB" w:rsidP="00454302">
      <w:pPr>
        <w:tabs>
          <w:tab w:val="left" w:pos="-720"/>
          <w:tab w:val="left" w:pos="0"/>
        </w:tabs>
        <w:suppressAutoHyphens/>
        <w:jc w:val="both"/>
        <w:outlineLvl w:val="0"/>
        <w:rPr>
          <w:rFonts w:ascii="Arial" w:hAnsi="Arial" w:cs="Arial"/>
          <w:b/>
          <w:szCs w:val="24"/>
        </w:rPr>
      </w:pPr>
    </w:p>
    <w:p w:rsidR="00E42CDB" w:rsidRDefault="00E42CDB" w:rsidP="00454302">
      <w:pPr>
        <w:tabs>
          <w:tab w:val="left" w:pos="-720"/>
          <w:tab w:val="left" w:pos="0"/>
        </w:tabs>
        <w:suppressAutoHyphens/>
        <w:jc w:val="both"/>
        <w:outlineLvl w:val="0"/>
        <w:rPr>
          <w:rFonts w:ascii="Arial" w:hAnsi="Arial" w:cs="Arial"/>
          <w:szCs w:val="24"/>
        </w:rPr>
      </w:pPr>
      <w:r>
        <w:rPr>
          <w:rFonts w:ascii="Arial" w:hAnsi="Arial" w:cs="Arial"/>
          <w:szCs w:val="24"/>
        </w:rPr>
        <w:tab/>
        <w:t>Removed from the agenda.</w:t>
      </w:r>
    </w:p>
    <w:p w:rsidR="00E42CDB" w:rsidRPr="00E42CDB" w:rsidRDefault="00E42CDB" w:rsidP="00454302">
      <w:pPr>
        <w:tabs>
          <w:tab w:val="left" w:pos="-720"/>
          <w:tab w:val="left" w:pos="0"/>
        </w:tabs>
        <w:suppressAutoHyphens/>
        <w:jc w:val="both"/>
        <w:outlineLvl w:val="0"/>
        <w:rPr>
          <w:rFonts w:ascii="Arial" w:hAnsi="Arial" w:cs="Arial"/>
          <w:szCs w:val="24"/>
        </w:rPr>
      </w:pPr>
    </w:p>
    <w:p w:rsidR="00454302" w:rsidRDefault="00E42CDB" w:rsidP="00454302">
      <w:pPr>
        <w:tabs>
          <w:tab w:val="left" w:pos="-720"/>
          <w:tab w:val="left" w:pos="0"/>
        </w:tabs>
        <w:suppressAutoHyphens/>
        <w:jc w:val="both"/>
        <w:outlineLvl w:val="0"/>
        <w:rPr>
          <w:rFonts w:ascii="Arial" w:hAnsi="Arial" w:cs="Arial"/>
          <w:b/>
          <w:szCs w:val="24"/>
        </w:rPr>
      </w:pPr>
      <w:r>
        <w:rPr>
          <w:rFonts w:ascii="Arial" w:hAnsi="Arial" w:cs="Arial"/>
          <w:b/>
          <w:szCs w:val="24"/>
        </w:rPr>
        <w:t>5.</w:t>
      </w:r>
      <w:r>
        <w:rPr>
          <w:rFonts w:ascii="Arial" w:hAnsi="Arial" w:cs="Arial"/>
          <w:b/>
          <w:szCs w:val="24"/>
        </w:rPr>
        <w:tab/>
      </w:r>
      <w:r w:rsidR="00454302">
        <w:rPr>
          <w:rFonts w:ascii="Arial" w:hAnsi="Arial" w:cs="Arial"/>
          <w:b/>
          <w:szCs w:val="24"/>
        </w:rPr>
        <w:t>Round Table</w:t>
      </w:r>
    </w:p>
    <w:p w:rsidR="00454302" w:rsidRDefault="00454302" w:rsidP="00454302">
      <w:pPr>
        <w:tabs>
          <w:tab w:val="left" w:pos="-720"/>
          <w:tab w:val="left" w:pos="0"/>
        </w:tabs>
        <w:suppressAutoHyphens/>
        <w:jc w:val="both"/>
        <w:outlineLvl w:val="0"/>
        <w:rPr>
          <w:rFonts w:ascii="Arial" w:hAnsi="Arial" w:cs="Arial"/>
          <w:b/>
          <w:szCs w:val="24"/>
        </w:rPr>
      </w:pPr>
    </w:p>
    <w:p w:rsidR="00207181" w:rsidRDefault="00454302" w:rsidP="00454302">
      <w:pPr>
        <w:tabs>
          <w:tab w:val="left" w:pos="-720"/>
          <w:tab w:val="left" w:pos="0"/>
        </w:tabs>
        <w:suppressAutoHyphens/>
        <w:jc w:val="both"/>
        <w:outlineLvl w:val="0"/>
        <w:rPr>
          <w:rFonts w:ascii="Arial" w:hAnsi="Arial" w:cs="Arial"/>
          <w:szCs w:val="24"/>
        </w:rPr>
      </w:pPr>
      <w:r>
        <w:rPr>
          <w:rFonts w:ascii="Arial" w:hAnsi="Arial" w:cs="Arial"/>
          <w:szCs w:val="24"/>
        </w:rPr>
        <w:t>~ Abby Warren (FCO)</w:t>
      </w:r>
      <w:r w:rsidR="00B9754A">
        <w:rPr>
          <w:rFonts w:ascii="Arial" w:hAnsi="Arial" w:cs="Arial"/>
          <w:szCs w:val="24"/>
        </w:rPr>
        <w:t xml:space="preserve"> </w:t>
      </w:r>
      <w:r w:rsidR="00207181">
        <w:rPr>
          <w:rFonts w:ascii="Arial" w:hAnsi="Arial" w:cs="Arial"/>
          <w:szCs w:val="24"/>
        </w:rPr>
        <w:t xml:space="preserve">Abby informed the group that they have a new position in their department that they filled to connect with clients who are unhoused or who are at risk of being unhoused. She identified that this position has been very helpful for the department and for the clients to have one person helping with this matter. There has been a large number of clients who have been evicted from their home or landlords selling the property. Abby also identified that they have received additional funding for their pilot program for housing and security for folks in the community who are seeking help. In addition, they have received 2 grants for Suicide Prevention Efforts. This includes funding for messaging campaigns, which will </w:t>
      </w:r>
      <w:r w:rsidR="003F20CE">
        <w:rPr>
          <w:rFonts w:ascii="Arial" w:hAnsi="Arial" w:cs="Arial"/>
          <w:szCs w:val="24"/>
        </w:rPr>
        <w:t>include a total of 5 months, each month will be a different theme, and the campaign will play</w:t>
      </w:r>
      <w:r w:rsidR="00207181">
        <w:rPr>
          <w:rFonts w:ascii="Arial" w:hAnsi="Arial" w:cs="Arial"/>
          <w:szCs w:val="24"/>
        </w:rPr>
        <w:t xml:space="preserve"> September to January. January is high suicide month, so it’s important for the campaign to play through January. More details to come regarding the campaign. </w:t>
      </w:r>
    </w:p>
    <w:p w:rsidR="004C4C84" w:rsidRDefault="004C4C84" w:rsidP="00454302">
      <w:pPr>
        <w:tabs>
          <w:tab w:val="left" w:pos="-720"/>
          <w:tab w:val="left" w:pos="0"/>
        </w:tabs>
        <w:suppressAutoHyphens/>
        <w:jc w:val="both"/>
        <w:outlineLvl w:val="0"/>
        <w:rPr>
          <w:rFonts w:ascii="Arial" w:hAnsi="Arial" w:cs="Arial"/>
          <w:szCs w:val="24"/>
        </w:rPr>
      </w:pPr>
    </w:p>
    <w:p w:rsidR="00207181" w:rsidRDefault="00207181" w:rsidP="00454302">
      <w:pPr>
        <w:tabs>
          <w:tab w:val="left" w:pos="-720"/>
          <w:tab w:val="left" w:pos="0"/>
        </w:tabs>
        <w:suppressAutoHyphens/>
        <w:jc w:val="both"/>
        <w:outlineLvl w:val="0"/>
        <w:rPr>
          <w:rFonts w:ascii="Arial" w:hAnsi="Arial" w:cs="Arial"/>
          <w:szCs w:val="24"/>
        </w:rPr>
      </w:pPr>
      <w:r>
        <w:rPr>
          <w:rFonts w:ascii="Arial" w:hAnsi="Arial" w:cs="Arial"/>
          <w:szCs w:val="24"/>
        </w:rPr>
        <w:t xml:space="preserve">Service and Integration will return in September. </w:t>
      </w:r>
    </w:p>
    <w:p w:rsidR="00207181" w:rsidRDefault="00207181" w:rsidP="00454302">
      <w:pPr>
        <w:tabs>
          <w:tab w:val="left" w:pos="-720"/>
          <w:tab w:val="left" w:pos="0"/>
        </w:tabs>
        <w:suppressAutoHyphens/>
        <w:jc w:val="both"/>
        <w:outlineLvl w:val="0"/>
        <w:rPr>
          <w:rFonts w:ascii="Arial" w:hAnsi="Arial" w:cs="Arial"/>
          <w:szCs w:val="24"/>
        </w:rPr>
      </w:pPr>
    </w:p>
    <w:p w:rsidR="00454302" w:rsidRPr="004C4C84" w:rsidRDefault="00454302" w:rsidP="00454302">
      <w:pPr>
        <w:tabs>
          <w:tab w:val="left" w:pos="-720"/>
          <w:tab w:val="left" w:pos="0"/>
        </w:tabs>
        <w:suppressAutoHyphens/>
        <w:jc w:val="both"/>
        <w:outlineLvl w:val="0"/>
        <w:rPr>
          <w:rFonts w:ascii="Arial" w:hAnsi="Arial" w:cs="Arial"/>
          <w:szCs w:val="24"/>
        </w:rPr>
      </w:pPr>
      <w:r>
        <w:rPr>
          <w:rFonts w:ascii="Arial" w:hAnsi="Arial" w:cs="Arial"/>
          <w:szCs w:val="24"/>
        </w:rPr>
        <w:t xml:space="preserve">~ Annie </w:t>
      </w:r>
      <w:proofErr w:type="spellStart"/>
      <w:r>
        <w:rPr>
          <w:rFonts w:ascii="Arial" w:hAnsi="Arial" w:cs="Arial"/>
          <w:szCs w:val="24"/>
        </w:rPr>
        <w:t>Buse</w:t>
      </w:r>
      <w:proofErr w:type="spellEnd"/>
      <w:r>
        <w:rPr>
          <w:rFonts w:ascii="Arial" w:hAnsi="Arial" w:cs="Arial"/>
          <w:szCs w:val="24"/>
        </w:rPr>
        <w:t xml:space="preserve"> (FCO</w:t>
      </w:r>
      <w:r w:rsidR="00B9754A">
        <w:rPr>
          <w:rFonts w:ascii="Arial" w:hAnsi="Arial" w:cs="Arial"/>
          <w:szCs w:val="24"/>
        </w:rPr>
        <w:t xml:space="preserve"> Prevention)</w:t>
      </w:r>
      <w:r w:rsidR="004C4C84">
        <w:rPr>
          <w:rFonts w:ascii="Arial" w:hAnsi="Arial" w:cs="Arial"/>
          <w:szCs w:val="24"/>
        </w:rPr>
        <w:t xml:space="preserve"> Annie shared that this summer they have had a student program; Dallas Youth Garden. For students to learn how to garden, gain new skills, working in a team, </w:t>
      </w:r>
      <w:r w:rsidR="003F20CE">
        <w:rPr>
          <w:rFonts w:ascii="Arial" w:hAnsi="Arial" w:cs="Arial"/>
          <w:szCs w:val="24"/>
        </w:rPr>
        <w:t xml:space="preserve">to be able to </w:t>
      </w:r>
      <w:r w:rsidR="004C4C84">
        <w:rPr>
          <w:rFonts w:ascii="Arial" w:hAnsi="Arial" w:cs="Arial"/>
          <w:szCs w:val="24"/>
        </w:rPr>
        <w:t>learn the agriculture process and job skills in general. They are holding an open house this Saturday August 5, 2023, 11:00 am – 12:00 pm for the students to show the public what they have been growing and take a tour of the garden. Annie also identified an even</w:t>
      </w:r>
      <w:r w:rsidR="003F20CE">
        <w:rPr>
          <w:rFonts w:ascii="Arial" w:hAnsi="Arial" w:cs="Arial"/>
          <w:szCs w:val="24"/>
        </w:rPr>
        <w:t>t</w:t>
      </w:r>
      <w:r w:rsidR="004C4C84">
        <w:rPr>
          <w:rFonts w:ascii="Arial" w:hAnsi="Arial" w:cs="Arial"/>
          <w:szCs w:val="24"/>
        </w:rPr>
        <w:t xml:space="preserve"> at the beginning of September that they are currently working on, more details in come regarding this event. </w:t>
      </w:r>
    </w:p>
    <w:p w:rsidR="004C4C84" w:rsidRDefault="004C4C84"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Jill Dale (Regional OD)</w:t>
      </w:r>
      <w:r w:rsidR="004C4C84">
        <w:rPr>
          <w:rFonts w:ascii="Arial" w:hAnsi="Arial" w:cs="Arial"/>
          <w:szCs w:val="24"/>
        </w:rPr>
        <w:t xml:space="preserve"> Jill shared that with FCO’</w:t>
      </w:r>
      <w:r w:rsidR="0057654C">
        <w:rPr>
          <w:rFonts w:ascii="Arial" w:hAnsi="Arial" w:cs="Arial"/>
          <w:szCs w:val="24"/>
        </w:rPr>
        <w:t>s help, in a few weeks</w:t>
      </w:r>
      <w:r w:rsidR="004C4C84">
        <w:rPr>
          <w:rFonts w:ascii="Arial" w:hAnsi="Arial" w:cs="Arial"/>
          <w:szCs w:val="24"/>
        </w:rPr>
        <w:t xml:space="preserve"> they are </w:t>
      </w:r>
      <w:r w:rsidR="0057654C">
        <w:rPr>
          <w:rFonts w:ascii="Arial" w:hAnsi="Arial" w:cs="Arial"/>
          <w:szCs w:val="24"/>
        </w:rPr>
        <w:t xml:space="preserve">starting a fentanyl campaign. This includes posting on the website, social media, handing out giveaway cards, stickers and information about fentanyl. This campaign </w:t>
      </w:r>
      <w:r w:rsidR="003F20CE">
        <w:rPr>
          <w:rFonts w:ascii="Arial" w:hAnsi="Arial" w:cs="Arial"/>
          <w:szCs w:val="24"/>
        </w:rPr>
        <w:t xml:space="preserve">is youth friendly; </w:t>
      </w:r>
      <w:r w:rsidR="0057654C">
        <w:rPr>
          <w:rFonts w:ascii="Arial" w:hAnsi="Arial" w:cs="Arial"/>
          <w:szCs w:val="24"/>
        </w:rPr>
        <w:t>they received input form Yamhill County youths to help create the campaign. This is a “toolkit” for youths and families.</w:t>
      </w:r>
    </w:p>
    <w:p w:rsidR="004C4C84" w:rsidRDefault="004C4C84"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Mark Davis (PCBH) No update at this time.</w:t>
      </w:r>
    </w:p>
    <w:p w:rsidR="0057654C" w:rsidRDefault="0057654C"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Naomi Biggs (Public Health) No update at this time.</w:t>
      </w:r>
    </w:p>
    <w:p w:rsidR="0057654C" w:rsidRDefault="0057654C"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Katie Martin (DHS Child Welfare)</w:t>
      </w:r>
      <w:r w:rsidR="0057654C">
        <w:rPr>
          <w:rFonts w:ascii="Arial" w:hAnsi="Arial" w:cs="Arial"/>
          <w:szCs w:val="24"/>
        </w:rPr>
        <w:t xml:space="preserve"> Katie stated that if any agencies or departments are seeking training for mandatory reporting to let her know. Katie also shared that they have finally hired an Outreach Worker and that she is excited to have the help. This new hire will help with getting folks engaged in treatment and work </w:t>
      </w:r>
      <w:r w:rsidR="00CE2DC6">
        <w:rPr>
          <w:rFonts w:ascii="Arial" w:hAnsi="Arial" w:cs="Arial"/>
          <w:szCs w:val="24"/>
        </w:rPr>
        <w:t xml:space="preserve">with </w:t>
      </w:r>
      <w:r w:rsidR="0057654C">
        <w:rPr>
          <w:rFonts w:ascii="Arial" w:hAnsi="Arial" w:cs="Arial"/>
          <w:szCs w:val="24"/>
        </w:rPr>
        <w:t xml:space="preserve">them with prevention. </w:t>
      </w:r>
    </w:p>
    <w:p w:rsidR="0057654C" w:rsidRDefault="0057654C"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RJ Pollard (Youth ERA)</w:t>
      </w:r>
      <w:r w:rsidR="0057654C">
        <w:rPr>
          <w:rFonts w:ascii="Arial" w:hAnsi="Arial" w:cs="Arial"/>
          <w:szCs w:val="24"/>
        </w:rPr>
        <w:t xml:space="preserve"> There’s</w:t>
      </w:r>
      <w:r w:rsidR="00CE2DC6">
        <w:rPr>
          <w:rFonts w:ascii="Arial" w:hAnsi="Arial" w:cs="Arial"/>
          <w:szCs w:val="24"/>
        </w:rPr>
        <w:t xml:space="preserve"> a new diverse drop-in center, this support group</w:t>
      </w:r>
      <w:r w:rsidR="0057654C">
        <w:rPr>
          <w:rFonts w:ascii="Arial" w:hAnsi="Arial" w:cs="Arial"/>
          <w:szCs w:val="24"/>
        </w:rPr>
        <w:t xml:space="preserve"> meets every Tuesday. In addition, they are launching a self-harm recovery group to help folks with eating disorders and other self-harm concerns. </w:t>
      </w:r>
      <w:r w:rsidR="009D14E7">
        <w:rPr>
          <w:rFonts w:ascii="Arial" w:hAnsi="Arial" w:cs="Arial"/>
          <w:szCs w:val="24"/>
        </w:rPr>
        <w:t xml:space="preserve">Lastly, they currently have 46 community partners who have rsvp’d for </w:t>
      </w:r>
      <w:proofErr w:type="spellStart"/>
      <w:r w:rsidR="009D14E7">
        <w:rPr>
          <w:rFonts w:ascii="Arial" w:hAnsi="Arial" w:cs="Arial"/>
          <w:szCs w:val="24"/>
        </w:rPr>
        <w:t>P</w:t>
      </w:r>
      <w:r w:rsidR="00CE2DC6">
        <w:rPr>
          <w:rFonts w:ascii="Arial" w:hAnsi="Arial" w:cs="Arial"/>
          <w:szCs w:val="24"/>
        </w:rPr>
        <w:t>unx</w:t>
      </w:r>
      <w:proofErr w:type="spellEnd"/>
      <w:r w:rsidR="009D14E7">
        <w:rPr>
          <w:rFonts w:ascii="Arial" w:hAnsi="Arial" w:cs="Arial"/>
          <w:szCs w:val="24"/>
        </w:rPr>
        <w:t xml:space="preserve"> in the Park, they are seeking to have at least 60 partners attend this event. </w:t>
      </w:r>
    </w:p>
    <w:p w:rsidR="0057654C" w:rsidRDefault="0057654C" w:rsidP="00454302">
      <w:pPr>
        <w:tabs>
          <w:tab w:val="left" w:pos="-720"/>
          <w:tab w:val="left" w:pos="0"/>
        </w:tabs>
        <w:suppressAutoHyphens/>
        <w:jc w:val="both"/>
        <w:outlineLvl w:val="0"/>
        <w:rPr>
          <w:rFonts w:ascii="Arial" w:hAnsi="Arial" w:cs="Arial"/>
          <w:szCs w:val="24"/>
        </w:rPr>
      </w:pPr>
    </w:p>
    <w:p w:rsidR="00B9754A" w:rsidRDefault="00B9754A" w:rsidP="00454302">
      <w:pPr>
        <w:tabs>
          <w:tab w:val="left" w:pos="-720"/>
          <w:tab w:val="left" w:pos="0"/>
        </w:tabs>
        <w:suppressAutoHyphens/>
        <w:jc w:val="both"/>
        <w:outlineLvl w:val="0"/>
        <w:rPr>
          <w:rFonts w:ascii="Arial" w:hAnsi="Arial" w:cs="Arial"/>
          <w:szCs w:val="24"/>
        </w:rPr>
      </w:pPr>
      <w:r>
        <w:rPr>
          <w:rFonts w:ascii="Arial" w:hAnsi="Arial" w:cs="Arial"/>
          <w:szCs w:val="24"/>
        </w:rPr>
        <w:t>~ Jodi Merritt (PCCC)</w:t>
      </w:r>
      <w:r w:rsidR="009D14E7">
        <w:rPr>
          <w:rFonts w:ascii="Arial" w:hAnsi="Arial" w:cs="Arial"/>
          <w:szCs w:val="24"/>
        </w:rPr>
        <w:t xml:space="preserve"> Jodi identified that her department has received their state funding, which has pushed the department into reduction. This has an impact on the services that they provide, i.e. housing, treatment and an overall general basic need. </w:t>
      </w:r>
    </w:p>
    <w:p w:rsidR="009D14E7" w:rsidRDefault="009D14E7" w:rsidP="00454302">
      <w:pPr>
        <w:tabs>
          <w:tab w:val="left" w:pos="-720"/>
          <w:tab w:val="left" w:pos="0"/>
        </w:tabs>
        <w:suppressAutoHyphens/>
        <w:jc w:val="both"/>
        <w:outlineLvl w:val="0"/>
        <w:rPr>
          <w:rFonts w:ascii="Arial" w:hAnsi="Arial" w:cs="Arial"/>
          <w:szCs w:val="24"/>
        </w:rPr>
      </w:pPr>
    </w:p>
    <w:p w:rsidR="009D14E7" w:rsidRDefault="009D14E7" w:rsidP="00454302">
      <w:pPr>
        <w:tabs>
          <w:tab w:val="left" w:pos="-720"/>
          <w:tab w:val="left" w:pos="0"/>
        </w:tabs>
        <w:suppressAutoHyphens/>
        <w:jc w:val="both"/>
        <w:outlineLvl w:val="0"/>
        <w:rPr>
          <w:rFonts w:ascii="Arial" w:hAnsi="Arial" w:cs="Arial"/>
          <w:szCs w:val="24"/>
        </w:rPr>
      </w:pPr>
      <w:r>
        <w:rPr>
          <w:rFonts w:ascii="Arial" w:hAnsi="Arial" w:cs="Arial"/>
          <w:szCs w:val="24"/>
        </w:rPr>
        <w:t xml:space="preserve">Jodi also shared with the group that her department has been working with Dave Guile and have partnered with FCO to identify current resources as well as deficiencies/barriers for those clients involved with the criminal justice system in Polk County. PCCC has had focus groups with current and past clients, surveys with clients, administrator and PO’s. Jodi stated that she is pleased with the feedback from clients and the number 1 issue that the clients identified in the survey is stress. In addition, the clients stated that they did not know how to access resources. Jodi would like to unpack this a little more to find out what needs to change, potentially doing a warm hand off to the Resource Center to ensure that the clients are receiving the help and resources they need. </w:t>
      </w:r>
    </w:p>
    <w:p w:rsidR="00E42CDB" w:rsidRDefault="00E42CDB" w:rsidP="00454302">
      <w:pPr>
        <w:tabs>
          <w:tab w:val="left" w:pos="-720"/>
          <w:tab w:val="left" w:pos="0"/>
        </w:tabs>
        <w:suppressAutoHyphens/>
        <w:jc w:val="both"/>
        <w:outlineLvl w:val="0"/>
        <w:rPr>
          <w:rFonts w:ascii="Arial" w:hAnsi="Arial" w:cs="Arial"/>
          <w:szCs w:val="24"/>
        </w:rPr>
      </w:pPr>
    </w:p>
    <w:p w:rsidR="00E42CDB" w:rsidRPr="00454302" w:rsidRDefault="00E42CDB" w:rsidP="00454302">
      <w:pPr>
        <w:tabs>
          <w:tab w:val="left" w:pos="-720"/>
          <w:tab w:val="left" w:pos="0"/>
        </w:tabs>
        <w:suppressAutoHyphens/>
        <w:jc w:val="both"/>
        <w:outlineLvl w:val="0"/>
        <w:rPr>
          <w:rFonts w:ascii="Arial" w:hAnsi="Arial" w:cs="Arial"/>
          <w:szCs w:val="24"/>
        </w:rPr>
      </w:pPr>
      <w:r>
        <w:rPr>
          <w:rFonts w:ascii="Arial" w:hAnsi="Arial" w:cs="Arial"/>
          <w:szCs w:val="24"/>
        </w:rPr>
        <w:t xml:space="preserve">Lastly, Jodi informed the group that she has not been able to find </w:t>
      </w:r>
      <w:proofErr w:type="spellStart"/>
      <w:r>
        <w:rPr>
          <w:rFonts w:ascii="Arial" w:hAnsi="Arial" w:cs="Arial"/>
          <w:szCs w:val="24"/>
        </w:rPr>
        <w:t>Narcan</w:t>
      </w:r>
      <w:proofErr w:type="spellEnd"/>
      <w:r>
        <w:rPr>
          <w:rFonts w:ascii="Arial" w:hAnsi="Arial" w:cs="Arial"/>
          <w:szCs w:val="24"/>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570113">
        <w:rPr>
          <w:rFonts w:ascii="Arial" w:hAnsi="Arial" w:cs="Arial"/>
          <w:spacing w:val="-3"/>
          <w:szCs w:val="24"/>
        </w:rPr>
        <w:t>12:57</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570113">
        <w:rPr>
          <w:rFonts w:ascii="Arial" w:hAnsi="Arial" w:cs="Arial"/>
          <w:spacing w:val="-3"/>
          <w:szCs w:val="24"/>
        </w:rPr>
        <w:t>Wednesday, September 6, 2023</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9"/>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B9754A">
      <w:rPr>
        <w:rFonts w:ascii="Arial" w:hAnsi="Arial" w:cs="Arial"/>
        <w:spacing w:val="-3"/>
        <w:sz w:val="16"/>
      </w:rPr>
      <w:t>August 2, 2023</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B129FA">
      <w:rPr>
        <w:rFonts w:ascii="Arial" w:hAnsi="Arial" w:cs="Arial"/>
        <w:noProof/>
        <w:spacing w:val="-3"/>
        <w:sz w:val="16"/>
      </w:rPr>
      <w:t>3</w:t>
    </w:r>
    <w:r w:rsidRPr="00B1303B">
      <w:rPr>
        <w:rFonts w:ascii="Arial" w:hAnsi="Arial" w:cs="Arial"/>
        <w:spacing w:val="-3"/>
        <w:sz w:val="16"/>
      </w:rPr>
      <w:fldChar w:fldCharType="end"/>
    </w:r>
  </w:p>
  <w:p w:rsidR="00831F14" w:rsidRDefault="00B129FA">
    <w:pPr>
      <w:tabs>
        <w:tab w:val="left" w:pos="-720"/>
      </w:tabs>
      <w:suppressAutoHyphens/>
      <w:jc w:val="both"/>
      <w:rPr>
        <w:rFonts w:ascii="CG Times" w:hAnsi="CG Times"/>
        <w:spacing w:val="-3"/>
        <w:sz w:val="16"/>
      </w:rPr>
    </w:pPr>
  </w:p>
  <w:p w:rsidR="00831F14" w:rsidRDefault="00B129FA">
    <w:pPr>
      <w:tabs>
        <w:tab w:val="left" w:pos="-720"/>
      </w:tabs>
      <w:suppressAutoHyphens/>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51FE3"/>
    <w:multiLevelType w:val="hybridMultilevel"/>
    <w:tmpl w:val="F8E29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D5DB3"/>
    <w:rsid w:val="001022C4"/>
    <w:rsid w:val="001128EE"/>
    <w:rsid w:val="001238EC"/>
    <w:rsid w:val="00207181"/>
    <w:rsid w:val="00291F0B"/>
    <w:rsid w:val="002F0030"/>
    <w:rsid w:val="003306F3"/>
    <w:rsid w:val="003F20CE"/>
    <w:rsid w:val="00425D89"/>
    <w:rsid w:val="00454302"/>
    <w:rsid w:val="00474838"/>
    <w:rsid w:val="004C4C84"/>
    <w:rsid w:val="00570113"/>
    <w:rsid w:val="0057654C"/>
    <w:rsid w:val="005E61DE"/>
    <w:rsid w:val="0070264C"/>
    <w:rsid w:val="00725559"/>
    <w:rsid w:val="007F0C59"/>
    <w:rsid w:val="00801250"/>
    <w:rsid w:val="008D24C5"/>
    <w:rsid w:val="00996E6E"/>
    <w:rsid w:val="009D14E7"/>
    <w:rsid w:val="00B129FA"/>
    <w:rsid w:val="00B9754A"/>
    <w:rsid w:val="00BB6751"/>
    <w:rsid w:val="00CE2DC6"/>
    <w:rsid w:val="00D04FB3"/>
    <w:rsid w:val="00D73F99"/>
    <w:rsid w:val="00DA6107"/>
    <w:rsid w:val="00DE3E10"/>
    <w:rsid w:val="00E42CDB"/>
    <w:rsid w:val="00E82F38"/>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DAD0"/>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ListParagraph">
    <w:name w:val="List Paragraph"/>
    <w:basedOn w:val="Normal"/>
    <w:uiPriority w:val="34"/>
    <w:qFormat/>
    <w:rsid w:val="00454302"/>
    <w:pPr>
      <w:ind w:left="720"/>
      <w:contextualSpacing/>
    </w:pPr>
  </w:style>
  <w:style w:type="character" w:styleId="Hyperlink">
    <w:name w:val="Hyperlink"/>
    <w:basedOn w:val="DefaultParagraphFont"/>
    <w:uiPriority w:val="99"/>
    <w:unhideWhenUsed/>
    <w:rsid w:val="00702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dney.A.Nestor@odhs.oregon.gov" TargetMode="External"/><Relationship Id="rId3" Type="http://schemas.openxmlformats.org/officeDocument/2006/relationships/settings" Target="settings.xml"/><Relationship Id="rId7" Type="http://schemas.openxmlformats.org/officeDocument/2006/relationships/hyperlink" Target="https://www.oregon.gov/odhs/child-fatality-review/pages/default.aspx?utm_source=ODHS&amp;utm_medium=egov_redirect&amp;utm_campaign=https%3A%2F%2Fwww.oregon.gov%2Fdhs%2Fchildren%2Fcirt%2Fpages%2F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8</cp:revision>
  <dcterms:created xsi:type="dcterms:W3CDTF">2023-08-02T20:32:00Z</dcterms:created>
  <dcterms:modified xsi:type="dcterms:W3CDTF">2023-08-07T21:29:00Z</dcterms:modified>
</cp:coreProperties>
</file>