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0D3" w:rsidRDefault="00640C8F" w:rsidP="00640C8F">
      <w:pPr>
        <w:jc w:val="center"/>
        <w:rPr>
          <w:rFonts w:ascii="Tahoma" w:hAnsi="Tahoma" w:cs="Tahoma"/>
          <w:sz w:val="32"/>
          <w:szCs w:val="32"/>
        </w:rPr>
      </w:pPr>
      <w:r w:rsidRPr="00640C8F">
        <w:rPr>
          <w:rFonts w:ascii="Tahoma" w:hAnsi="Tahoma" w:cs="Tahoma"/>
          <w:sz w:val="32"/>
          <w:szCs w:val="32"/>
        </w:rPr>
        <w:t>Social Media Notice and Disclaimer</w:t>
      </w:r>
    </w:p>
    <w:p w:rsidR="00640C8F" w:rsidRPr="00640C8F" w:rsidRDefault="00640C8F" w:rsidP="00640C8F">
      <w:pPr>
        <w:jc w:val="center"/>
        <w:rPr>
          <w:rFonts w:ascii="Tahoma" w:hAnsi="Tahoma" w:cs="Tahoma"/>
          <w:sz w:val="32"/>
          <w:szCs w:val="32"/>
        </w:rPr>
      </w:pPr>
      <w:bookmarkStart w:id="0" w:name="_GoBack"/>
      <w:bookmarkEnd w:id="0"/>
    </w:p>
    <w:p w:rsidR="00640C8F" w:rsidRPr="00640C8F" w:rsidRDefault="00640C8F" w:rsidP="00640C8F">
      <w:pPr>
        <w:rPr>
          <w:rFonts w:ascii="Tahoma" w:hAnsi="Tahoma" w:cs="Tahoma"/>
          <w:i/>
        </w:rPr>
      </w:pPr>
      <w:r w:rsidRPr="00640C8F">
        <w:rPr>
          <w:rFonts w:ascii="Tahoma" w:hAnsi="Tahoma" w:cs="Tahoma"/>
          <w:i/>
        </w:rPr>
        <w:t>Polk County makes no warranty or guarantee concerning the accuracy or reliability of any information available on this site or any site linked to this site.  Links or references to other information or organizations do not constitute an endorsement.  Social media sites are NOT a tool for sharing or exchanging personal and confidential information.  You are solely responsible for the material you p</w:t>
      </w:r>
      <w:r w:rsidRPr="00640C8F">
        <w:rPr>
          <w:rFonts w:ascii="Tahoma" w:hAnsi="Tahoma" w:cs="Tahoma"/>
          <w:i/>
        </w:rPr>
        <w:t xml:space="preserve">ost on the Polk County Social Media </w:t>
      </w:r>
      <w:r w:rsidRPr="00640C8F">
        <w:rPr>
          <w:rFonts w:ascii="Tahoma" w:hAnsi="Tahoma" w:cs="Tahoma"/>
          <w:i/>
        </w:rPr>
        <w:t>page.  Polk County shall have no responsibility to you or any third party for any material you post, and Polk County accep</w:t>
      </w:r>
      <w:r w:rsidRPr="00640C8F">
        <w:rPr>
          <w:rFonts w:ascii="Tahoma" w:hAnsi="Tahoma" w:cs="Tahoma"/>
          <w:i/>
        </w:rPr>
        <w:t>ts no responsibility for such.</w:t>
      </w:r>
    </w:p>
    <w:p w:rsidR="00640C8F" w:rsidRPr="00640C8F" w:rsidRDefault="00640C8F" w:rsidP="00640C8F">
      <w:pPr>
        <w:rPr>
          <w:rFonts w:ascii="Tahoma" w:hAnsi="Tahoma" w:cs="Tahoma"/>
          <w:i/>
        </w:rPr>
      </w:pPr>
      <w:r w:rsidRPr="00640C8F">
        <w:rPr>
          <w:rFonts w:ascii="Tahoma" w:hAnsi="Tahoma" w:cs="Tahoma"/>
          <w:i/>
        </w:rPr>
        <w:t>Polk County at its own discretion reserves the right to delete submissions or comments that contain:</w:t>
      </w:r>
    </w:p>
    <w:p w:rsidR="00640C8F" w:rsidRPr="00640C8F" w:rsidRDefault="00640C8F" w:rsidP="00640C8F">
      <w:pPr>
        <w:pStyle w:val="ListParagraph"/>
        <w:numPr>
          <w:ilvl w:val="0"/>
          <w:numId w:val="3"/>
        </w:numPr>
        <w:rPr>
          <w:rFonts w:ascii="Tahoma" w:hAnsi="Tahoma" w:cs="Tahoma"/>
          <w:i/>
        </w:rPr>
      </w:pPr>
      <w:r w:rsidRPr="00640C8F">
        <w:rPr>
          <w:rFonts w:ascii="Tahoma" w:hAnsi="Tahoma" w:cs="Tahoma"/>
          <w:i/>
        </w:rPr>
        <w:t>vulgar language;</w:t>
      </w:r>
    </w:p>
    <w:p w:rsidR="00640C8F" w:rsidRPr="00640C8F" w:rsidRDefault="00640C8F" w:rsidP="00640C8F">
      <w:pPr>
        <w:pStyle w:val="ListParagraph"/>
        <w:numPr>
          <w:ilvl w:val="0"/>
          <w:numId w:val="3"/>
        </w:numPr>
        <w:rPr>
          <w:rFonts w:ascii="Tahoma" w:hAnsi="Tahoma" w:cs="Tahoma"/>
          <w:i/>
        </w:rPr>
      </w:pPr>
      <w:r w:rsidRPr="00640C8F">
        <w:rPr>
          <w:rFonts w:ascii="Tahoma" w:hAnsi="Tahoma" w:cs="Tahoma"/>
          <w:i/>
        </w:rPr>
        <w:t>personal attacks of any kind;</w:t>
      </w:r>
    </w:p>
    <w:p w:rsidR="00640C8F" w:rsidRPr="00640C8F" w:rsidRDefault="00640C8F" w:rsidP="00640C8F">
      <w:pPr>
        <w:pStyle w:val="ListParagraph"/>
        <w:numPr>
          <w:ilvl w:val="0"/>
          <w:numId w:val="3"/>
        </w:numPr>
        <w:rPr>
          <w:rFonts w:ascii="Tahoma" w:hAnsi="Tahoma" w:cs="Tahoma"/>
          <w:i/>
        </w:rPr>
      </w:pPr>
      <w:proofErr w:type="gramStart"/>
      <w:r w:rsidRPr="00640C8F">
        <w:rPr>
          <w:rFonts w:ascii="Tahoma" w:hAnsi="Tahoma" w:cs="Tahoma"/>
          <w:i/>
        </w:rPr>
        <w:t>offensive</w:t>
      </w:r>
      <w:proofErr w:type="gramEnd"/>
      <w:r w:rsidRPr="00640C8F">
        <w:rPr>
          <w:rFonts w:ascii="Tahoma" w:hAnsi="Tahoma" w:cs="Tahoma"/>
          <w:i/>
        </w:rPr>
        <w:t xml:space="preserve"> comments that target or disparage any ethnic, racial, or religious group. </w:t>
      </w:r>
    </w:p>
    <w:p w:rsidR="00640C8F" w:rsidRPr="00640C8F" w:rsidRDefault="00640C8F" w:rsidP="00640C8F">
      <w:pPr>
        <w:pStyle w:val="ListParagraph"/>
        <w:numPr>
          <w:ilvl w:val="0"/>
          <w:numId w:val="3"/>
        </w:numPr>
        <w:rPr>
          <w:rFonts w:ascii="Tahoma" w:hAnsi="Tahoma" w:cs="Tahoma"/>
          <w:i/>
        </w:rPr>
      </w:pPr>
      <w:r w:rsidRPr="00640C8F">
        <w:rPr>
          <w:rFonts w:ascii="Tahoma" w:hAnsi="Tahoma" w:cs="Tahoma"/>
          <w:i/>
        </w:rPr>
        <w:t xml:space="preserve">are spam or include links to other sites; </w:t>
      </w:r>
    </w:p>
    <w:p w:rsidR="00640C8F" w:rsidRPr="00640C8F" w:rsidRDefault="00640C8F" w:rsidP="00640C8F">
      <w:pPr>
        <w:pStyle w:val="ListParagraph"/>
        <w:numPr>
          <w:ilvl w:val="0"/>
          <w:numId w:val="3"/>
        </w:numPr>
        <w:rPr>
          <w:rFonts w:ascii="Tahoma" w:hAnsi="Tahoma" w:cs="Tahoma"/>
          <w:i/>
        </w:rPr>
      </w:pPr>
      <w:r w:rsidRPr="00640C8F">
        <w:rPr>
          <w:rFonts w:ascii="Tahoma" w:hAnsi="Tahoma" w:cs="Tahoma"/>
          <w:i/>
        </w:rPr>
        <w:t xml:space="preserve">are clearly off topic; </w:t>
      </w:r>
    </w:p>
    <w:p w:rsidR="00640C8F" w:rsidRPr="00640C8F" w:rsidRDefault="00640C8F" w:rsidP="00640C8F">
      <w:pPr>
        <w:pStyle w:val="ListParagraph"/>
        <w:numPr>
          <w:ilvl w:val="0"/>
          <w:numId w:val="3"/>
        </w:numPr>
        <w:rPr>
          <w:rFonts w:ascii="Tahoma" w:hAnsi="Tahoma" w:cs="Tahoma"/>
          <w:i/>
        </w:rPr>
      </w:pPr>
      <w:r w:rsidRPr="00640C8F">
        <w:rPr>
          <w:rFonts w:ascii="Tahoma" w:hAnsi="Tahoma" w:cs="Tahoma"/>
          <w:i/>
        </w:rPr>
        <w:t>advocate illegal activity;</w:t>
      </w:r>
    </w:p>
    <w:p w:rsidR="00640C8F" w:rsidRPr="00640C8F" w:rsidRDefault="00640C8F" w:rsidP="00640C8F">
      <w:pPr>
        <w:pStyle w:val="ListParagraph"/>
        <w:numPr>
          <w:ilvl w:val="0"/>
          <w:numId w:val="3"/>
        </w:numPr>
        <w:rPr>
          <w:rFonts w:ascii="Tahoma" w:hAnsi="Tahoma" w:cs="Tahoma"/>
          <w:i/>
        </w:rPr>
      </w:pPr>
      <w:r w:rsidRPr="00640C8F">
        <w:rPr>
          <w:rFonts w:ascii="Tahoma" w:hAnsi="Tahoma" w:cs="Tahoma"/>
          <w:i/>
        </w:rPr>
        <w:t>promote particular services, products or political organizations;</w:t>
      </w:r>
    </w:p>
    <w:p w:rsidR="00640C8F" w:rsidRPr="00640C8F" w:rsidRDefault="00640C8F" w:rsidP="00640C8F">
      <w:pPr>
        <w:pStyle w:val="ListParagraph"/>
        <w:numPr>
          <w:ilvl w:val="0"/>
          <w:numId w:val="3"/>
        </w:numPr>
        <w:rPr>
          <w:rFonts w:ascii="Tahoma" w:hAnsi="Tahoma" w:cs="Tahoma"/>
          <w:i/>
        </w:rPr>
      </w:pPr>
      <w:r w:rsidRPr="00640C8F">
        <w:rPr>
          <w:rFonts w:ascii="Tahoma" w:hAnsi="Tahoma" w:cs="Tahoma"/>
          <w:i/>
        </w:rPr>
        <w:t xml:space="preserve">infringe on copyrights or trademarks; </w:t>
      </w:r>
    </w:p>
    <w:p w:rsidR="00640C8F" w:rsidRPr="00640C8F" w:rsidRDefault="00640C8F" w:rsidP="00640C8F">
      <w:pPr>
        <w:pStyle w:val="ListParagraph"/>
        <w:numPr>
          <w:ilvl w:val="0"/>
          <w:numId w:val="3"/>
        </w:numPr>
        <w:rPr>
          <w:rFonts w:ascii="Tahoma" w:hAnsi="Tahoma" w:cs="Tahoma"/>
          <w:i/>
        </w:rPr>
      </w:pPr>
      <w:proofErr w:type="gramStart"/>
      <w:r w:rsidRPr="00640C8F">
        <w:rPr>
          <w:rFonts w:ascii="Tahoma" w:hAnsi="Tahoma" w:cs="Tahoma"/>
          <w:i/>
        </w:rPr>
        <w:t>identify</w:t>
      </w:r>
      <w:proofErr w:type="gramEnd"/>
      <w:r w:rsidRPr="00640C8F">
        <w:rPr>
          <w:rFonts w:ascii="Tahoma" w:hAnsi="Tahoma" w:cs="Tahoma"/>
          <w:i/>
        </w:rPr>
        <w:t xml:space="preserve"> personal medical information or other confide</w:t>
      </w:r>
      <w:r w:rsidRPr="00640C8F">
        <w:rPr>
          <w:rFonts w:ascii="Tahoma" w:hAnsi="Tahoma" w:cs="Tahoma"/>
          <w:i/>
        </w:rPr>
        <w:t>ntial or protected information.</w:t>
      </w:r>
    </w:p>
    <w:p w:rsidR="00640C8F" w:rsidRDefault="00640C8F"/>
    <w:sectPr w:rsidR="00640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E91"/>
    <w:multiLevelType w:val="hybridMultilevel"/>
    <w:tmpl w:val="2254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07BA4"/>
    <w:multiLevelType w:val="hybridMultilevel"/>
    <w:tmpl w:val="1DDAA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821A6"/>
    <w:multiLevelType w:val="hybridMultilevel"/>
    <w:tmpl w:val="16A2C2A4"/>
    <w:lvl w:ilvl="0" w:tplc="4AC8693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8F"/>
    <w:rsid w:val="001D40D3"/>
    <w:rsid w:val="00640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65555-C4FF-47C9-A5E0-51A6183D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C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158</Words>
  <Characters>986</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
    </vt:vector>
  </TitlesOfParts>
  <Company>Polk County</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Astralena</dc:creator>
  <cp:keywords/>
  <dc:description/>
  <cp:lastModifiedBy>Astralena</cp:lastModifiedBy>
  <cp:revision>1</cp:revision>
  <dcterms:created xsi:type="dcterms:W3CDTF">2016-08-04T22:37:00Z</dcterms:created>
  <dcterms:modified xsi:type="dcterms:W3CDTF">2016-08-04T22:45:00Z</dcterms:modified>
</cp:coreProperties>
</file>